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F61" w:rsidRPr="00BA020D" w:rsidRDefault="004F43A3" w:rsidP="0028407F">
      <w:pPr>
        <w:spacing w:after="0" w:line="240" w:lineRule="auto"/>
        <w:rPr>
          <w:rFonts w:eastAsia="Times New Roman" w:cstheme="minorHAnsi"/>
          <w:b/>
          <w:sz w:val="28"/>
          <w:szCs w:val="28"/>
          <w:u w:val="single"/>
          <w:lang w:eastAsia="nl-NL"/>
        </w:rPr>
      </w:pPr>
      <w:r w:rsidRPr="00BA020D">
        <w:rPr>
          <w:rFonts w:eastAsia="Times New Roman" w:cstheme="minorHAnsi"/>
          <w:b/>
          <w:sz w:val="28"/>
          <w:szCs w:val="28"/>
          <w:u w:val="single"/>
          <w:lang w:eastAsia="nl-NL"/>
        </w:rPr>
        <w:t>A</w:t>
      </w:r>
      <w:r w:rsidR="003C27DE" w:rsidRPr="00BA020D">
        <w:rPr>
          <w:rFonts w:eastAsia="Times New Roman" w:cstheme="minorHAnsi"/>
          <w:b/>
          <w:sz w:val="28"/>
          <w:szCs w:val="28"/>
          <w:u w:val="single"/>
          <w:lang w:eastAsia="nl-NL"/>
        </w:rPr>
        <w:t>ctuele</w:t>
      </w:r>
      <w:r w:rsidRPr="00BA020D">
        <w:rPr>
          <w:rFonts w:eastAsia="Times New Roman" w:cstheme="minorHAnsi"/>
          <w:b/>
          <w:sz w:val="28"/>
          <w:szCs w:val="28"/>
          <w:u w:val="single"/>
          <w:lang w:eastAsia="nl-NL"/>
        </w:rPr>
        <w:t xml:space="preserve"> </w:t>
      </w:r>
      <w:r w:rsidR="00490302" w:rsidRPr="00BA020D">
        <w:rPr>
          <w:rFonts w:eastAsia="Times New Roman" w:cstheme="minorHAnsi"/>
          <w:b/>
          <w:sz w:val="28"/>
          <w:szCs w:val="28"/>
          <w:u w:val="single"/>
          <w:lang w:eastAsia="nl-NL"/>
        </w:rPr>
        <w:t xml:space="preserve">analyse </w:t>
      </w:r>
      <w:r w:rsidRPr="00BA020D">
        <w:rPr>
          <w:rFonts w:eastAsia="Times New Roman" w:cstheme="minorHAnsi"/>
          <w:b/>
          <w:sz w:val="28"/>
          <w:szCs w:val="28"/>
          <w:u w:val="single"/>
          <w:lang w:eastAsia="nl-NL"/>
        </w:rPr>
        <w:t>over oneerlijke concurrentie</w:t>
      </w:r>
      <w:r w:rsidR="0013525C" w:rsidRPr="00BA020D">
        <w:rPr>
          <w:rFonts w:eastAsia="Times New Roman" w:cstheme="minorHAnsi"/>
          <w:b/>
          <w:sz w:val="28"/>
          <w:szCs w:val="28"/>
          <w:u w:val="single"/>
          <w:lang w:eastAsia="nl-NL"/>
        </w:rPr>
        <w:t>, verlagen standaarden</w:t>
      </w:r>
      <w:r w:rsidR="00490302" w:rsidRPr="00BA020D">
        <w:rPr>
          <w:rFonts w:eastAsia="Times New Roman" w:cstheme="minorHAnsi"/>
          <w:b/>
          <w:sz w:val="28"/>
          <w:szCs w:val="28"/>
          <w:u w:val="single"/>
          <w:lang w:eastAsia="nl-NL"/>
        </w:rPr>
        <w:t>,</w:t>
      </w:r>
      <w:r w:rsidR="0013525C" w:rsidRPr="00BA020D">
        <w:rPr>
          <w:rFonts w:eastAsia="Times New Roman" w:cstheme="minorHAnsi"/>
          <w:b/>
          <w:sz w:val="28"/>
          <w:szCs w:val="28"/>
          <w:u w:val="single"/>
          <w:lang w:eastAsia="nl-NL"/>
        </w:rPr>
        <w:t xml:space="preserve"> gevolgen voor kringlooplandbouw</w:t>
      </w:r>
      <w:r w:rsidRPr="00BA020D">
        <w:rPr>
          <w:rFonts w:eastAsia="Times New Roman" w:cstheme="minorHAnsi"/>
          <w:b/>
          <w:sz w:val="28"/>
          <w:szCs w:val="28"/>
          <w:u w:val="single"/>
          <w:lang w:eastAsia="nl-NL"/>
        </w:rPr>
        <w:t xml:space="preserve"> door </w:t>
      </w:r>
      <w:r w:rsidR="00490302" w:rsidRPr="00BA020D">
        <w:rPr>
          <w:rFonts w:eastAsia="Times New Roman" w:cstheme="minorHAnsi"/>
          <w:b/>
          <w:sz w:val="28"/>
          <w:szCs w:val="28"/>
          <w:u w:val="single"/>
          <w:lang w:eastAsia="nl-NL"/>
        </w:rPr>
        <w:t xml:space="preserve">CETA en andere </w:t>
      </w:r>
      <w:r w:rsidRPr="00BA020D">
        <w:rPr>
          <w:rFonts w:eastAsia="Times New Roman" w:cstheme="minorHAnsi"/>
          <w:b/>
          <w:sz w:val="28"/>
          <w:szCs w:val="28"/>
          <w:u w:val="single"/>
          <w:lang w:eastAsia="nl-NL"/>
        </w:rPr>
        <w:t xml:space="preserve">vrijhandelsverdragen  </w:t>
      </w:r>
      <w:r w:rsidR="00490302" w:rsidRPr="00BA020D">
        <w:rPr>
          <w:rFonts w:eastAsia="Times New Roman" w:cstheme="minorHAnsi"/>
          <w:b/>
          <w:sz w:val="28"/>
          <w:szCs w:val="28"/>
          <w:u w:val="single"/>
          <w:lang w:eastAsia="nl-NL"/>
        </w:rPr>
        <w:t>én een alternatief</w:t>
      </w:r>
      <w:r w:rsidR="00BA020D">
        <w:rPr>
          <w:rFonts w:eastAsia="Times New Roman" w:cstheme="minorHAnsi"/>
          <w:b/>
          <w:sz w:val="28"/>
          <w:szCs w:val="28"/>
          <w:u w:val="single"/>
          <w:lang w:eastAsia="nl-NL"/>
        </w:rPr>
        <w:t xml:space="preserve"> handelsbeleid</w:t>
      </w:r>
    </w:p>
    <w:p w:rsidR="00BA020D" w:rsidRPr="00BA020D" w:rsidRDefault="00BA020D" w:rsidP="0028407F">
      <w:pPr>
        <w:pStyle w:val="Normaalweb"/>
        <w:rPr>
          <w:rFonts w:asciiTheme="minorHAnsi" w:hAnsiTheme="minorHAnsi" w:cstheme="minorHAnsi"/>
          <w:b/>
          <w:u w:val="single"/>
        </w:rPr>
      </w:pPr>
      <w:r w:rsidRPr="00BA020D">
        <w:rPr>
          <w:rFonts w:asciiTheme="minorHAnsi" w:hAnsiTheme="minorHAnsi" w:cstheme="minorHAnsi"/>
          <w:b/>
          <w:u w:val="single"/>
        </w:rPr>
        <w:t>Inleiding</w:t>
      </w:r>
    </w:p>
    <w:p w:rsidR="004F43A3" w:rsidRPr="002A483C" w:rsidRDefault="00D63E86" w:rsidP="0028407F">
      <w:pPr>
        <w:pStyle w:val="Normaalweb"/>
        <w:rPr>
          <w:rFonts w:asciiTheme="minorHAnsi" w:hAnsiTheme="minorHAnsi" w:cstheme="minorHAnsi"/>
        </w:rPr>
      </w:pPr>
      <w:r w:rsidRPr="002A483C">
        <w:rPr>
          <w:rFonts w:asciiTheme="minorHAnsi" w:hAnsiTheme="minorHAnsi" w:cstheme="minorHAnsi"/>
        </w:rPr>
        <w:t xml:space="preserve">In dit document worden </w:t>
      </w:r>
      <w:r w:rsidR="004F43A3" w:rsidRPr="002A483C">
        <w:rPr>
          <w:rFonts w:asciiTheme="minorHAnsi" w:hAnsiTheme="minorHAnsi" w:cstheme="minorHAnsi"/>
        </w:rPr>
        <w:t xml:space="preserve">een </w:t>
      </w:r>
      <w:r w:rsidRPr="002A483C">
        <w:rPr>
          <w:rFonts w:asciiTheme="minorHAnsi" w:hAnsiTheme="minorHAnsi" w:cstheme="minorHAnsi"/>
        </w:rPr>
        <w:t xml:space="preserve">aantal argumenten en praktijkvoorbeelden behandeld met </w:t>
      </w:r>
      <w:r w:rsidR="004F43A3" w:rsidRPr="002A483C">
        <w:rPr>
          <w:rFonts w:asciiTheme="minorHAnsi" w:hAnsiTheme="minorHAnsi" w:cstheme="minorHAnsi"/>
        </w:rPr>
        <w:t>bronvermelding</w:t>
      </w:r>
      <w:r w:rsidR="00490302" w:rsidRPr="002A483C">
        <w:rPr>
          <w:rFonts w:asciiTheme="minorHAnsi" w:hAnsiTheme="minorHAnsi" w:cstheme="minorHAnsi"/>
        </w:rPr>
        <w:t>, de belangrijkste rapporten</w:t>
      </w:r>
      <w:r w:rsidR="00242AEF" w:rsidRPr="002A483C">
        <w:rPr>
          <w:rFonts w:asciiTheme="minorHAnsi" w:hAnsiTheme="minorHAnsi" w:cstheme="minorHAnsi"/>
        </w:rPr>
        <w:t xml:space="preserve"> worden eerst genoemd</w:t>
      </w:r>
      <w:r w:rsidRPr="002A483C">
        <w:rPr>
          <w:rFonts w:asciiTheme="minorHAnsi" w:hAnsiTheme="minorHAnsi" w:cstheme="minorHAnsi"/>
        </w:rPr>
        <w:t xml:space="preserve">. </w:t>
      </w:r>
      <w:r w:rsidR="00242AEF" w:rsidRPr="002A483C">
        <w:rPr>
          <w:rFonts w:asciiTheme="minorHAnsi" w:hAnsiTheme="minorHAnsi" w:cstheme="minorHAnsi"/>
        </w:rPr>
        <w:br/>
        <w:t xml:space="preserve">In het eerste hoofdstuk zal worden ingegaan op </w:t>
      </w:r>
      <w:r w:rsidRPr="002A483C">
        <w:rPr>
          <w:rFonts w:asciiTheme="minorHAnsi" w:hAnsiTheme="minorHAnsi" w:cstheme="minorHAnsi"/>
        </w:rPr>
        <w:t xml:space="preserve">de oneerlijke concurrentie waarmee </w:t>
      </w:r>
      <w:r w:rsidR="0013525C" w:rsidRPr="002A483C">
        <w:rPr>
          <w:rFonts w:asciiTheme="minorHAnsi" w:hAnsiTheme="minorHAnsi" w:cstheme="minorHAnsi"/>
        </w:rPr>
        <w:t xml:space="preserve">Europese en Nederlandse gezinsbedrijven in de landbouw en veehouderij </w:t>
      </w:r>
      <w:r w:rsidRPr="002A483C">
        <w:rPr>
          <w:rFonts w:asciiTheme="minorHAnsi" w:hAnsiTheme="minorHAnsi" w:cstheme="minorHAnsi"/>
        </w:rPr>
        <w:t xml:space="preserve">worden geconfronteerd </w:t>
      </w:r>
      <w:r w:rsidR="004F43A3" w:rsidRPr="002A483C">
        <w:rPr>
          <w:rFonts w:asciiTheme="minorHAnsi" w:hAnsiTheme="minorHAnsi" w:cstheme="minorHAnsi"/>
        </w:rPr>
        <w:t>door CETA en andere vrijhandelsverdragen</w:t>
      </w:r>
      <w:r w:rsidRPr="002A483C">
        <w:rPr>
          <w:rFonts w:asciiTheme="minorHAnsi" w:hAnsiTheme="minorHAnsi" w:cstheme="minorHAnsi"/>
        </w:rPr>
        <w:t xml:space="preserve">. Dat komt vooral omdat </w:t>
      </w:r>
      <w:r w:rsidR="004F43A3" w:rsidRPr="002A483C">
        <w:rPr>
          <w:rFonts w:asciiTheme="minorHAnsi" w:hAnsiTheme="minorHAnsi" w:cstheme="minorHAnsi"/>
        </w:rPr>
        <w:t xml:space="preserve">er producten met lagere </w:t>
      </w:r>
      <w:r w:rsidRPr="002A483C">
        <w:rPr>
          <w:rFonts w:asciiTheme="minorHAnsi" w:hAnsiTheme="minorHAnsi" w:cstheme="minorHAnsi"/>
        </w:rPr>
        <w:t>voedselveiligheids-, milieu en dierenwelzijns</w:t>
      </w:r>
      <w:r w:rsidR="003A55C6" w:rsidRPr="002A483C">
        <w:rPr>
          <w:rFonts w:asciiTheme="minorHAnsi" w:hAnsiTheme="minorHAnsi" w:cstheme="minorHAnsi"/>
        </w:rPr>
        <w:t xml:space="preserve">standaarden </w:t>
      </w:r>
      <w:r w:rsidR="004F43A3" w:rsidRPr="002A483C">
        <w:rPr>
          <w:rFonts w:asciiTheme="minorHAnsi" w:hAnsiTheme="minorHAnsi" w:cstheme="minorHAnsi"/>
        </w:rPr>
        <w:t xml:space="preserve">zullen worden toegelaten. </w:t>
      </w:r>
      <w:r w:rsidR="00242AEF" w:rsidRPr="002A483C">
        <w:rPr>
          <w:rFonts w:asciiTheme="minorHAnsi" w:hAnsiTheme="minorHAnsi" w:cstheme="minorHAnsi"/>
        </w:rPr>
        <w:t xml:space="preserve"> </w:t>
      </w:r>
      <w:r w:rsidR="002F499B" w:rsidRPr="002A483C">
        <w:rPr>
          <w:rFonts w:asciiTheme="minorHAnsi" w:hAnsiTheme="minorHAnsi" w:cstheme="minorHAnsi"/>
        </w:rPr>
        <w:t xml:space="preserve">Hierbij zal ook dieper worden ingegaan op dierenwelzijn en </w:t>
      </w:r>
      <w:r w:rsidR="00490302" w:rsidRPr="002A483C">
        <w:rPr>
          <w:rFonts w:asciiTheme="minorHAnsi" w:hAnsiTheme="minorHAnsi" w:cstheme="minorHAnsi"/>
        </w:rPr>
        <w:t xml:space="preserve">de toelating van </w:t>
      </w:r>
      <w:r w:rsidR="002F499B" w:rsidRPr="002A483C">
        <w:rPr>
          <w:rFonts w:asciiTheme="minorHAnsi" w:hAnsiTheme="minorHAnsi" w:cstheme="minorHAnsi"/>
        </w:rPr>
        <w:t>bestrijdingsmiddelen.</w:t>
      </w:r>
      <w:r w:rsidR="00490302" w:rsidRPr="002A483C">
        <w:rPr>
          <w:rFonts w:asciiTheme="minorHAnsi" w:hAnsiTheme="minorHAnsi" w:cstheme="minorHAnsi"/>
        </w:rPr>
        <w:t xml:space="preserve"> Een vertegenwoordiger van de Canadese National Farmers Union geeft hier ook zijn visie over CETA.</w:t>
      </w:r>
      <w:r w:rsidR="0013525C" w:rsidRPr="002A483C">
        <w:rPr>
          <w:rFonts w:asciiTheme="minorHAnsi" w:hAnsiTheme="minorHAnsi" w:cstheme="minorHAnsi"/>
        </w:rPr>
        <w:br/>
        <w:t xml:space="preserve">In het tweede </w:t>
      </w:r>
      <w:r w:rsidR="00242AEF" w:rsidRPr="002A483C">
        <w:rPr>
          <w:rFonts w:asciiTheme="minorHAnsi" w:hAnsiTheme="minorHAnsi" w:cstheme="minorHAnsi"/>
        </w:rPr>
        <w:t xml:space="preserve">hoofdstuk </w:t>
      </w:r>
      <w:r w:rsidR="0013525C" w:rsidRPr="002A483C">
        <w:rPr>
          <w:rFonts w:asciiTheme="minorHAnsi" w:hAnsiTheme="minorHAnsi" w:cstheme="minorHAnsi"/>
        </w:rPr>
        <w:t xml:space="preserve">zullen er argumenten worden gegeven </w:t>
      </w:r>
      <w:r w:rsidR="004F43A3" w:rsidRPr="002A483C">
        <w:rPr>
          <w:rFonts w:asciiTheme="minorHAnsi" w:hAnsiTheme="minorHAnsi" w:cstheme="minorHAnsi"/>
        </w:rPr>
        <w:t>waarom de Europese standaarden verlaagd dreigen te worden</w:t>
      </w:r>
      <w:r w:rsidR="0013525C" w:rsidRPr="002A483C">
        <w:rPr>
          <w:rFonts w:asciiTheme="minorHAnsi" w:hAnsiTheme="minorHAnsi" w:cstheme="minorHAnsi"/>
        </w:rPr>
        <w:t xml:space="preserve"> </w:t>
      </w:r>
      <w:r w:rsidR="00490302" w:rsidRPr="002A483C">
        <w:rPr>
          <w:rFonts w:asciiTheme="minorHAnsi" w:hAnsiTheme="minorHAnsi" w:cstheme="minorHAnsi"/>
        </w:rPr>
        <w:t xml:space="preserve">- en zelfs al verlaagd zijn binnen het onderhandelingsproces –door </w:t>
      </w:r>
      <w:r w:rsidR="0013525C" w:rsidRPr="002A483C">
        <w:rPr>
          <w:rFonts w:asciiTheme="minorHAnsi" w:hAnsiTheme="minorHAnsi" w:cstheme="minorHAnsi"/>
        </w:rPr>
        <w:t>deze vrijhandelsverdragen</w:t>
      </w:r>
      <w:r w:rsidR="004F43A3" w:rsidRPr="002A483C">
        <w:rPr>
          <w:rFonts w:asciiTheme="minorHAnsi" w:hAnsiTheme="minorHAnsi" w:cstheme="minorHAnsi"/>
        </w:rPr>
        <w:t>.</w:t>
      </w:r>
      <w:r w:rsidR="0013525C" w:rsidRPr="002A483C">
        <w:rPr>
          <w:rFonts w:asciiTheme="minorHAnsi" w:hAnsiTheme="minorHAnsi" w:cstheme="minorHAnsi"/>
        </w:rPr>
        <w:t xml:space="preserve"> </w:t>
      </w:r>
      <w:r w:rsidR="00490302" w:rsidRPr="002A483C">
        <w:rPr>
          <w:rFonts w:asciiTheme="minorHAnsi" w:hAnsiTheme="minorHAnsi" w:cstheme="minorHAnsi"/>
        </w:rPr>
        <w:t xml:space="preserve">Hierbij wordt uitgebreid ingegaan op het Gemengd Comité, </w:t>
      </w:r>
      <w:r w:rsidR="0028407F" w:rsidRPr="002A483C">
        <w:rPr>
          <w:rFonts w:asciiTheme="minorHAnsi" w:hAnsiTheme="minorHAnsi" w:cstheme="minorHAnsi"/>
        </w:rPr>
        <w:t>h</w:t>
      </w:r>
      <w:r w:rsidR="00490302" w:rsidRPr="002A483C">
        <w:rPr>
          <w:rFonts w:asciiTheme="minorHAnsi" w:hAnsiTheme="minorHAnsi" w:cstheme="minorHAnsi"/>
        </w:rPr>
        <w:t>et verlagen van</w:t>
      </w:r>
      <w:r w:rsidR="0028407F" w:rsidRPr="002A483C">
        <w:rPr>
          <w:rFonts w:asciiTheme="minorHAnsi" w:hAnsiTheme="minorHAnsi" w:cstheme="minorHAnsi"/>
        </w:rPr>
        <w:t xml:space="preserve"> standaarden voor vleesbehandeling en</w:t>
      </w:r>
      <w:r w:rsidR="00490302" w:rsidRPr="002A483C">
        <w:rPr>
          <w:rFonts w:asciiTheme="minorHAnsi" w:hAnsiTheme="minorHAnsi" w:cstheme="minorHAnsi"/>
        </w:rPr>
        <w:t xml:space="preserve"> </w:t>
      </w:r>
      <w:r w:rsidR="0028407F" w:rsidRPr="002A483C">
        <w:rPr>
          <w:rFonts w:asciiTheme="minorHAnsi" w:hAnsiTheme="minorHAnsi" w:cstheme="minorHAnsi"/>
        </w:rPr>
        <w:t>op gebied van residuen van bestrijdingsmiddelen</w:t>
      </w:r>
      <w:r w:rsidR="00490302" w:rsidRPr="002A483C">
        <w:rPr>
          <w:rFonts w:asciiTheme="minorHAnsi" w:hAnsiTheme="minorHAnsi" w:cstheme="minorHAnsi"/>
        </w:rPr>
        <w:t>.</w:t>
      </w:r>
      <w:r w:rsidR="0028407F" w:rsidRPr="002A483C">
        <w:rPr>
          <w:rFonts w:asciiTheme="minorHAnsi" w:hAnsiTheme="minorHAnsi" w:cstheme="minorHAnsi"/>
        </w:rPr>
        <w:t xml:space="preserve"> Ook wordt hier het risico op de import van Canadees hormoonvlees besproken.</w:t>
      </w:r>
      <w:r w:rsidR="00490302" w:rsidRPr="002A483C">
        <w:rPr>
          <w:rFonts w:asciiTheme="minorHAnsi" w:hAnsiTheme="minorHAnsi" w:cstheme="minorHAnsi"/>
        </w:rPr>
        <w:br/>
        <w:t xml:space="preserve">In hoofdstuk drie volgt </w:t>
      </w:r>
      <w:r w:rsidR="0013525C" w:rsidRPr="002A483C">
        <w:rPr>
          <w:rFonts w:asciiTheme="minorHAnsi" w:hAnsiTheme="minorHAnsi" w:cstheme="minorHAnsi"/>
        </w:rPr>
        <w:t>een kort</w:t>
      </w:r>
      <w:r w:rsidR="00490302" w:rsidRPr="002A483C">
        <w:rPr>
          <w:rFonts w:asciiTheme="minorHAnsi" w:hAnsiTheme="minorHAnsi" w:cstheme="minorHAnsi"/>
        </w:rPr>
        <w:t xml:space="preserve">e analyse voor de negatieve gevolgen van deze </w:t>
      </w:r>
      <w:r w:rsidR="0013525C" w:rsidRPr="002A483C">
        <w:rPr>
          <w:rFonts w:asciiTheme="minorHAnsi" w:hAnsiTheme="minorHAnsi" w:cstheme="minorHAnsi"/>
        </w:rPr>
        <w:t xml:space="preserve">vrijhandelsverdragen </w:t>
      </w:r>
      <w:r w:rsidR="00490302" w:rsidRPr="002A483C">
        <w:rPr>
          <w:rFonts w:asciiTheme="minorHAnsi" w:hAnsiTheme="minorHAnsi" w:cstheme="minorHAnsi"/>
        </w:rPr>
        <w:t xml:space="preserve">voor </w:t>
      </w:r>
      <w:r w:rsidR="0013525C" w:rsidRPr="002A483C">
        <w:rPr>
          <w:rFonts w:asciiTheme="minorHAnsi" w:hAnsiTheme="minorHAnsi" w:cstheme="minorHAnsi"/>
        </w:rPr>
        <w:t>kringlooplandbouw.</w:t>
      </w:r>
      <w:r w:rsidR="00490302" w:rsidRPr="002A483C">
        <w:rPr>
          <w:rFonts w:asciiTheme="minorHAnsi" w:hAnsiTheme="minorHAnsi" w:cstheme="minorHAnsi"/>
        </w:rPr>
        <w:t xml:space="preserve"> Het verwerpen van CETA biedt een kans op een alternatief handelsbeleid, waarbij wel wordt tegemoet wordt gekomen aan de belangen van gezinsbedrijven in de landbo</w:t>
      </w:r>
      <w:r w:rsidR="00242AEF" w:rsidRPr="002A483C">
        <w:rPr>
          <w:rFonts w:asciiTheme="minorHAnsi" w:hAnsiTheme="minorHAnsi" w:cstheme="minorHAnsi"/>
        </w:rPr>
        <w:t>uw en veehouderij, voedselveiligheid, milieu en dierenwelzijn en waarbij kringlooplandbouw beter mogelijk wordt</w:t>
      </w:r>
      <w:r w:rsidR="00490302" w:rsidRPr="002A483C">
        <w:rPr>
          <w:rFonts w:asciiTheme="minorHAnsi" w:hAnsiTheme="minorHAnsi" w:cstheme="minorHAnsi"/>
        </w:rPr>
        <w:t xml:space="preserve">. Dit zal aan de orde komen </w:t>
      </w:r>
      <w:r w:rsidR="00242AEF" w:rsidRPr="002A483C">
        <w:rPr>
          <w:rFonts w:asciiTheme="minorHAnsi" w:hAnsiTheme="minorHAnsi" w:cstheme="minorHAnsi"/>
        </w:rPr>
        <w:t>in hoofdstuk 4.</w:t>
      </w:r>
    </w:p>
    <w:p w:rsidR="006B28D8" w:rsidRPr="002A483C" w:rsidRDefault="004F43A3" w:rsidP="0028407F">
      <w:pPr>
        <w:pStyle w:val="Normaalweb"/>
        <w:rPr>
          <w:rFonts w:asciiTheme="minorHAnsi" w:hAnsiTheme="minorHAnsi" w:cstheme="minorHAnsi"/>
        </w:rPr>
      </w:pPr>
      <w:r w:rsidRPr="002A483C">
        <w:rPr>
          <w:rFonts w:asciiTheme="minorHAnsi" w:hAnsiTheme="minorHAnsi" w:cstheme="minorHAnsi"/>
        </w:rPr>
        <w:t xml:space="preserve">Als eerste een verwijzing naar drie rapporten op dit gebied. </w:t>
      </w:r>
      <w:r w:rsidR="0013525C" w:rsidRPr="002A483C">
        <w:rPr>
          <w:rFonts w:asciiTheme="minorHAnsi" w:hAnsiTheme="minorHAnsi" w:cstheme="minorHAnsi"/>
        </w:rPr>
        <w:t>Hier wordt naar verwezen in het vervolg</w:t>
      </w:r>
      <w:r w:rsidR="00463819" w:rsidRPr="002A483C">
        <w:rPr>
          <w:rFonts w:asciiTheme="minorHAnsi" w:hAnsiTheme="minorHAnsi" w:cstheme="minorHAnsi"/>
        </w:rPr>
        <w:t>:</w:t>
      </w:r>
    </w:p>
    <w:p w:rsidR="00EE2D63" w:rsidRPr="002A483C" w:rsidRDefault="00196C89" w:rsidP="001C3B2D">
      <w:pPr>
        <w:pStyle w:val="Normaalweb"/>
        <w:numPr>
          <w:ilvl w:val="0"/>
          <w:numId w:val="3"/>
        </w:numPr>
        <w:rPr>
          <w:rFonts w:asciiTheme="minorHAnsi" w:hAnsiTheme="minorHAnsi" w:cstheme="minorHAnsi"/>
        </w:rPr>
      </w:pPr>
      <w:r w:rsidRPr="002A483C">
        <w:rPr>
          <w:rFonts w:asciiTheme="minorHAnsi" w:hAnsiTheme="minorHAnsi" w:cstheme="minorHAnsi"/>
          <w:b/>
          <w:i/>
        </w:rPr>
        <w:t>'</w:t>
      </w:r>
      <w:r w:rsidRPr="002A483C">
        <w:rPr>
          <w:rStyle w:val="Nadruk"/>
          <w:rFonts w:asciiTheme="minorHAnsi" w:hAnsiTheme="minorHAnsi" w:cstheme="minorHAnsi"/>
          <w:b/>
          <w:i w:val="0"/>
          <w:color w:val="000000"/>
        </w:rPr>
        <w:t xml:space="preserve">Food Safety, </w:t>
      </w:r>
      <w:proofErr w:type="spellStart"/>
      <w:r w:rsidRPr="002A483C">
        <w:rPr>
          <w:rStyle w:val="Nadruk"/>
          <w:rFonts w:asciiTheme="minorHAnsi" w:hAnsiTheme="minorHAnsi" w:cstheme="minorHAnsi"/>
          <w:b/>
          <w:i w:val="0"/>
          <w:color w:val="000000"/>
        </w:rPr>
        <w:t>Agriculture</w:t>
      </w:r>
      <w:proofErr w:type="spellEnd"/>
      <w:r w:rsidRPr="002A483C">
        <w:rPr>
          <w:rStyle w:val="Nadruk"/>
          <w:rFonts w:asciiTheme="minorHAnsi" w:hAnsiTheme="minorHAnsi" w:cstheme="minorHAnsi"/>
          <w:b/>
          <w:i w:val="0"/>
          <w:color w:val="000000"/>
        </w:rPr>
        <w:t xml:space="preserve"> and </w:t>
      </w:r>
      <w:proofErr w:type="spellStart"/>
      <w:r w:rsidRPr="002A483C">
        <w:rPr>
          <w:rStyle w:val="Nadruk"/>
          <w:rFonts w:asciiTheme="minorHAnsi" w:hAnsiTheme="minorHAnsi" w:cstheme="minorHAnsi"/>
          <w:b/>
          <w:i w:val="0"/>
          <w:color w:val="000000"/>
        </w:rPr>
        <w:t>Regulatory</w:t>
      </w:r>
      <w:proofErr w:type="spellEnd"/>
      <w:r w:rsidRPr="002A483C">
        <w:rPr>
          <w:rStyle w:val="Nadruk"/>
          <w:rFonts w:asciiTheme="minorHAnsi" w:hAnsiTheme="minorHAnsi" w:cstheme="minorHAnsi"/>
          <w:b/>
          <w:i w:val="0"/>
          <w:color w:val="000000"/>
        </w:rPr>
        <w:t xml:space="preserve"> Cooperation in the Canada-EU Comprehensive </w:t>
      </w:r>
      <w:proofErr w:type="spellStart"/>
      <w:r w:rsidRPr="002A483C">
        <w:rPr>
          <w:rStyle w:val="Nadruk"/>
          <w:rFonts w:asciiTheme="minorHAnsi" w:hAnsiTheme="minorHAnsi" w:cstheme="minorHAnsi"/>
          <w:b/>
          <w:i w:val="0"/>
          <w:color w:val="000000"/>
        </w:rPr>
        <w:t>Economic</w:t>
      </w:r>
      <w:proofErr w:type="spellEnd"/>
      <w:r w:rsidRPr="002A483C">
        <w:rPr>
          <w:rStyle w:val="Nadruk"/>
          <w:rFonts w:asciiTheme="minorHAnsi" w:hAnsiTheme="minorHAnsi" w:cstheme="minorHAnsi"/>
          <w:b/>
          <w:i w:val="0"/>
          <w:color w:val="000000"/>
        </w:rPr>
        <w:t xml:space="preserve"> and Trade Agreement</w:t>
      </w:r>
      <w:r w:rsidRPr="002A483C">
        <w:rPr>
          <w:rFonts w:asciiTheme="minorHAnsi" w:hAnsiTheme="minorHAnsi" w:cstheme="minorHAnsi"/>
          <w:b/>
          <w:i/>
          <w:color w:val="000000"/>
        </w:rPr>
        <w:t>,'</w:t>
      </w:r>
      <w:r w:rsidR="00E059D1" w:rsidRPr="002A483C">
        <w:rPr>
          <w:rFonts w:asciiTheme="minorHAnsi" w:hAnsiTheme="minorHAnsi" w:cstheme="minorHAnsi"/>
          <w:b/>
          <w:i/>
          <w:color w:val="000000"/>
        </w:rPr>
        <w:t xml:space="preserve"> </w:t>
      </w:r>
      <w:r w:rsidR="00E059D1" w:rsidRPr="002A483C">
        <w:rPr>
          <w:rFonts w:asciiTheme="minorHAnsi" w:hAnsiTheme="minorHAnsi" w:cstheme="minorHAnsi"/>
          <w:b/>
          <w:color w:val="000000"/>
        </w:rPr>
        <w:t xml:space="preserve">van The Council of the </w:t>
      </w:r>
      <w:proofErr w:type="spellStart"/>
      <w:r w:rsidR="00E059D1" w:rsidRPr="002A483C">
        <w:rPr>
          <w:rFonts w:asciiTheme="minorHAnsi" w:hAnsiTheme="minorHAnsi" w:cstheme="minorHAnsi"/>
          <w:b/>
          <w:color w:val="000000"/>
        </w:rPr>
        <w:t>Canadians</w:t>
      </w:r>
      <w:proofErr w:type="spellEnd"/>
      <w:r w:rsidRPr="002A483C">
        <w:rPr>
          <w:rFonts w:asciiTheme="minorHAnsi" w:hAnsiTheme="minorHAnsi" w:cstheme="minorHAnsi"/>
        </w:rPr>
        <w:t xml:space="preserve"> </w:t>
      </w:r>
      <w:r w:rsidR="00E059D1" w:rsidRPr="002A483C">
        <w:rPr>
          <w:rFonts w:asciiTheme="minorHAnsi" w:hAnsiTheme="minorHAnsi" w:cstheme="minorHAnsi"/>
        </w:rPr>
        <w:t>(2016)</w:t>
      </w:r>
      <w:r w:rsidRPr="002A483C">
        <w:rPr>
          <w:rFonts w:asciiTheme="minorHAnsi" w:hAnsiTheme="minorHAnsi" w:cstheme="minorHAnsi"/>
        </w:rPr>
        <w:t xml:space="preserve"> Zie:  </w:t>
      </w:r>
      <w:hyperlink r:id="rId9" w:history="1">
        <w:r w:rsidR="00AC7B69" w:rsidRPr="002A483C">
          <w:rPr>
            <w:rStyle w:val="Hyperlink"/>
            <w:rFonts w:asciiTheme="minorHAnsi" w:hAnsiTheme="minorHAnsi" w:cstheme="minorHAnsi"/>
          </w:rPr>
          <w:t>https://www.foodwatch.org/fileadmin/foodwatch.nl/Onze_campagnes/Politiek_en_Lobby/Documents/report-ceta-food-safety-englishfw.pdf</w:t>
        </w:r>
      </w:hyperlink>
      <w:r w:rsidR="00AC7B69" w:rsidRPr="002A483C">
        <w:rPr>
          <w:rFonts w:asciiTheme="minorHAnsi" w:hAnsiTheme="minorHAnsi" w:cstheme="minorHAnsi"/>
        </w:rPr>
        <w:t xml:space="preserve">  </w:t>
      </w:r>
      <w:r w:rsidR="00AC7B69" w:rsidRPr="002A483C">
        <w:rPr>
          <w:rFonts w:asciiTheme="minorHAnsi" w:hAnsiTheme="minorHAnsi" w:cstheme="minorHAnsi"/>
        </w:rPr>
        <w:br/>
      </w:r>
      <w:r w:rsidR="004F43A3" w:rsidRPr="002A483C">
        <w:rPr>
          <w:rFonts w:asciiTheme="minorHAnsi" w:hAnsiTheme="minorHAnsi" w:cstheme="minorHAnsi"/>
        </w:rPr>
        <w:t>Hier verwe</w:t>
      </w:r>
      <w:r w:rsidRPr="002A483C">
        <w:rPr>
          <w:rFonts w:asciiTheme="minorHAnsi" w:hAnsiTheme="minorHAnsi" w:cstheme="minorHAnsi"/>
        </w:rPr>
        <w:t xml:space="preserve">zen we al eerder naar, maar er is ook een </w:t>
      </w:r>
      <w:r w:rsidR="00E059D1" w:rsidRPr="002A483C">
        <w:rPr>
          <w:rFonts w:asciiTheme="minorHAnsi" w:hAnsiTheme="minorHAnsi" w:cstheme="minorHAnsi"/>
        </w:rPr>
        <w:t xml:space="preserve">beknopte (5 pagina’s) en heldere </w:t>
      </w:r>
      <w:r w:rsidRPr="002A483C">
        <w:rPr>
          <w:rFonts w:asciiTheme="minorHAnsi" w:hAnsiTheme="minorHAnsi" w:cstheme="minorHAnsi"/>
        </w:rPr>
        <w:t xml:space="preserve">Nederlandse samenvatting, met onder meer specifieke info over </w:t>
      </w:r>
      <w:r w:rsidR="00E059D1" w:rsidRPr="002A483C">
        <w:rPr>
          <w:rFonts w:asciiTheme="minorHAnsi" w:hAnsiTheme="minorHAnsi" w:cstheme="minorHAnsi"/>
        </w:rPr>
        <w:t xml:space="preserve">de nadelen voor </w:t>
      </w:r>
      <w:r w:rsidRPr="002A483C">
        <w:rPr>
          <w:rFonts w:asciiTheme="minorHAnsi" w:hAnsiTheme="minorHAnsi" w:cstheme="minorHAnsi"/>
        </w:rPr>
        <w:t xml:space="preserve">familiebedrijven en </w:t>
      </w:r>
      <w:r w:rsidR="00E059D1" w:rsidRPr="002A483C">
        <w:rPr>
          <w:rFonts w:asciiTheme="minorHAnsi" w:hAnsiTheme="minorHAnsi" w:cstheme="minorHAnsi"/>
        </w:rPr>
        <w:t>de risico’s door lagere voedselveiligheids- en milieustandaarden</w:t>
      </w:r>
      <w:r w:rsidRPr="002A483C">
        <w:rPr>
          <w:rFonts w:asciiTheme="minorHAnsi" w:hAnsiTheme="minorHAnsi" w:cstheme="minorHAnsi"/>
        </w:rPr>
        <w:t xml:space="preserve">: </w:t>
      </w:r>
      <w:hyperlink r:id="rId10" w:tgtFrame="_blank" w:history="1">
        <w:r w:rsidRPr="002A483C">
          <w:rPr>
            <w:rStyle w:val="Hyperlink"/>
            <w:rFonts w:asciiTheme="minorHAnsi" w:hAnsiTheme="minorHAnsi" w:cstheme="minorHAnsi"/>
          </w:rPr>
          <w:t>https://canadians.org/sites/default/files/publications/summary-ceta-food-safety-dutch.pdf</w:t>
        </w:r>
      </w:hyperlink>
      <w:r w:rsidR="00E059D1" w:rsidRPr="002A483C">
        <w:rPr>
          <w:rFonts w:asciiTheme="minorHAnsi" w:hAnsiTheme="minorHAnsi" w:cstheme="minorHAnsi"/>
        </w:rPr>
        <w:t xml:space="preserve"> </w:t>
      </w:r>
    </w:p>
    <w:p w:rsidR="00BE060A" w:rsidRPr="002A483C" w:rsidRDefault="00EE2D63" w:rsidP="009B4551">
      <w:pPr>
        <w:pStyle w:val="Normaalweb"/>
        <w:numPr>
          <w:ilvl w:val="0"/>
          <w:numId w:val="3"/>
        </w:numPr>
        <w:rPr>
          <w:rFonts w:asciiTheme="minorHAnsi" w:hAnsiTheme="minorHAnsi" w:cstheme="minorHAnsi"/>
        </w:rPr>
      </w:pPr>
      <w:r w:rsidRPr="002A483C">
        <w:rPr>
          <w:rFonts w:asciiTheme="minorHAnsi" w:hAnsiTheme="minorHAnsi" w:cstheme="minorHAnsi"/>
          <w:b/>
          <w:lang w:val="en-GB"/>
        </w:rPr>
        <w:t xml:space="preserve">TTIP and CETA a threat to high-quality European agriculture, animal husbandry and food supply, </w:t>
      </w:r>
      <w:r w:rsidR="004F43A3" w:rsidRPr="002A483C">
        <w:rPr>
          <w:rFonts w:asciiTheme="minorHAnsi" w:hAnsiTheme="minorHAnsi" w:cstheme="minorHAnsi"/>
          <w:b/>
          <w:lang w:val="en-GB"/>
        </w:rPr>
        <w:t xml:space="preserve">door de </w:t>
      </w:r>
      <w:r w:rsidRPr="002A483C">
        <w:rPr>
          <w:rFonts w:asciiTheme="minorHAnsi" w:hAnsiTheme="minorHAnsi" w:cstheme="minorHAnsi"/>
          <w:b/>
          <w:lang w:val="en-GB"/>
        </w:rPr>
        <w:t>TTIP, CETA and agriculture coalition (2017)</w:t>
      </w:r>
      <w:r w:rsidR="004F43A3" w:rsidRPr="002A483C">
        <w:rPr>
          <w:rFonts w:asciiTheme="minorHAnsi" w:hAnsiTheme="minorHAnsi" w:cstheme="minorHAnsi"/>
          <w:b/>
          <w:lang w:val="en-GB"/>
        </w:rPr>
        <w:t xml:space="preserve">, </w:t>
      </w:r>
      <w:proofErr w:type="spellStart"/>
      <w:r w:rsidR="004F43A3" w:rsidRPr="002A483C">
        <w:rPr>
          <w:rFonts w:asciiTheme="minorHAnsi" w:hAnsiTheme="minorHAnsi" w:cstheme="minorHAnsi"/>
          <w:b/>
          <w:lang w:val="en-GB"/>
        </w:rPr>
        <w:t>dit</w:t>
      </w:r>
      <w:proofErr w:type="spellEnd"/>
      <w:r w:rsidR="004F43A3" w:rsidRPr="002A483C">
        <w:rPr>
          <w:rFonts w:asciiTheme="minorHAnsi" w:hAnsiTheme="minorHAnsi" w:cstheme="minorHAnsi"/>
          <w:b/>
          <w:lang w:val="en-GB"/>
        </w:rPr>
        <w:t xml:space="preserve"> is </w:t>
      </w:r>
      <w:proofErr w:type="spellStart"/>
      <w:r w:rsidR="004F43A3" w:rsidRPr="002A483C">
        <w:rPr>
          <w:rFonts w:asciiTheme="minorHAnsi" w:hAnsiTheme="minorHAnsi" w:cstheme="minorHAnsi"/>
          <w:b/>
          <w:lang w:val="en-GB"/>
        </w:rPr>
        <w:t>een</w:t>
      </w:r>
      <w:proofErr w:type="spellEnd"/>
      <w:r w:rsidR="004F43A3" w:rsidRPr="002A483C">
        <w:rPr>
          <w:rFonts w:asciiTheme="minorHAnsi" w:hAnsiTheme="minorHAnsi" w:cstheme="minorHAnsi"/>
          <w:b/>
          <w:lang w:val="en-GB"/>
        </w:rPr>
        <w:t xml:space="preserve"> </w:t>
      </w:r>
      <w:proofErr w:type="spellStart"/>
      <w:r w:rsidR="004F43A3" w:rsidRPr="002A483C">
        <w:rPr>
          <w:rFonts w:asciiTheme="minorHAnsi" w:hAnsiTheme="minorHAnsi" w:cstheme="minorHAnsi"/>
          <w:b/>
          <w:lang w:val="en-GB"/>
        </w:rPr>
        <w:t>vertaling</w:t>
      </w:r>
      <w:proofErr w:type="spellEnd"/>
      <w:r w:rsidR="004F43A3" w:rsidRPr="002A483C">
        <w:rPr>
          <w:rFonts w:asciiTheme="minorHAnsi" w:hAnsiTheme="minorHAnsi" w:cstheme="minorHAnsi"/>
          <w:b/>
          <w:lang w:val="en-GB"/>
        </w:rPr>
        <w:t xml:space="preserve"> </w:t>
      </w:r>
      <w:proofErr w:type="spellStart"/>
      <w:r w:rsidR="004F43A3" w:rsidRPr="002A483C">
        <w:rPr>
          <w:rFonts w:asciiTheme="minorHAnsi" w:hAnsiTheme="minorHAnsi" w:cstheme="minorHAnsi"/>
          <w:b/>
          <w:lang w:val="en-GB"/>
        </w:rPr>
        <w:t>en</w:t>
      </w:r>
      <w:proofErr w:type="spellEnd"/>
      <w:r w:rsidR="004F43A3" w:rsidRPr="002A483C">
        <w:rPr>
          <w:rFonts w:asciiTheme="minorHAnsi" w:hAnsiTheme="minorHAnsi" w:cstheme="minorHAnsi"/>
          <w:b/>
          <w:lang w:val="en-GB"/>
        </w:rPr>
        <w:t xml:space="preserve"> </w:t>
      </w:r>
      <w:proofErr w:type="spellStart"/>
      <w:r w:rsidR="004F43A3" w:rsidRPr="002A483C">
        <w:rPr>
          <w:rFonts w:asciiTheme="minorHAnsi" w:hAnsiTheme="minorHAnsi" w:cstheme="minorHAnsi"/>
          <w:b/>
          <w:lang w:val="en-GB"/>
        </w:rPr>
        <w:t>geupdate</w:t>
      </w:r>
      <w:proofErr w:type="spellEnd"/>
      <w:r w:rsidR="004F43A3" w:rsidRPr="002A483C">
        <w:rPr>
          <w:rFonts w:asciiTheme="minorHAnsi" w:hAnsiTheme="minorHAnsi" w:cstheme="minorHAnsi"/>
          <w:b/>
          <w:lang w:val="en-GB"/>
        </w:rPr>
        <w:t xml:space="preserve"> </w:t>
      </w:r>
      <w:proofErr w:type="spellStart"/>
      <w:r w:rsidR="004F43A3" w:rsidRPr="002A483C">
        <w:rPr>
          <w:rFonts w:asciiTheme="minorHAnsi" w:hAnsiTheme="minorHAnsi" w:cstheme="minorHAnsi"/>
          <w:b/>
          <w:lang w:val="en-GB"/>
        </w:rPr>
        <w:t>versie</w:t>
      </w:r>
      <w:proofErr w:type="spellEnd"/>
      <w:r w:rsidR="004F43A3" w:rsidRPr="002A483C">
        <w:rPr>
          <w:rFonts w:asciiTheme="minorHAnsi" w:hAnsiTheme="minorHAnsi" w:cstheme="minorHAnsi"/>
          <w:b/>
          <w:lang w:val="en-GB"/>
        </w:rPr>
        <w:t xml:space="preserve"> van het </w:t>
      </w:r>
      <w:proofErr w:type="spellStart"/>
      <w:r w:rsidR="004F43A3" w:rsidRPr="002A483C">
        <w:rPr>
          <w:rFonts w:asciiTheme="minorHAnsi" w:hAnsiTheme="minorHAnsi" w:cstheme="minorHAnsi"/>
          <w:b/>
          <w:lang w:val="en-GB"/>
        </w:rPr>
        <w:t>Nederlandstalige</w:t>
      </w:r>
      <w:proofErr w:type="spellEnd"/>
      <w:r w:rsidR="004F43A3" w:rsidRPr="002A483C">
        <w:rPr>
          <w:rFonts w:asciiTheme="minorHAnsi" w:hAnsiTheme="minorHAnsi" w:cstheme="minorHAnsi"/>
          <w:b/>
          <w:lang w:val="en-GB"/>
        </w:rPr>
        <w:t xml:space="preserve"> rapport </w:t>
      </w:r>
      <w:proofErr w:type="spellStart"/>
      <w:r w:rsidR="004F43A3" w:rsidRPr="002A483C">
        <w:rPr>
          <w:rFonts w:asciiTheme="minorHAnsi" w:hAnsiTheme="minorHAnsi" w:cstheme="minorHAnsi"/>
          <w:b/>
          <w:lang w:val="en-GB"/>
        </w:rPr>
        <w:t>uit</w:t>
      </w:r>
      <w:proofErr w:type="spellEnd"/>
      <w:r w:rsidR="004F43A3" w:rsidRPr="002A483C">
        <w:rPr>
          <w:rFonts w:asciiTheme="minorHAnsi" w:hAnsiTheme="minorHAnsi" w:cstheme="minorHAnsi"/>
          <w:b/>
          <w:lang w:val="en-GB"/>
        </w:rPr>
        <w:t xml:space="preserve"> 2016</w:t>
      </w:r>
      <w:r w:rsidRPr="002A483C">
        <w:rPr>
          <w:rFonts w:asciiTheme="minorHAnsi" w:hAnsiTheme="minorHAnsi" w:cstheme="minorHAnsi"/>
          <w:b/>
          <w:lang w:val="en-GB"/>
        </w:rPr>
        <w:t>.</w:t>
      </w:r>
      <w:r w:rsidRPr="002A483C">
        <w:rPr>
          <w:rFonts w:asciiTheme="minorHAnsi" w:hAnsiTheme="minorHAnsi" w:cstheme="minorHAnsi"/>
          <w:lang w:val="en-GB"/>
        </w:rPr>
        <w:t xml:space="preserve"> </w:t>
      </w:r>
      <w:r w:rsidRPr="002A483C">
        <w:rPr>
          <w:rFonts w:asciiTheme="minorHAnsi" w:hAnsiTheme="minorHAnsi" w:cstheme="minorHAnsi"/>
          <w:lang w:val="en-GB"/>
        </w:rPr>
        <w:br/>
      </w:r>
      <w:r w:rsidRPr="002A483C">
        <w:rPr>
          <w:rFonts w:asciiTheme="minorHAnsi" w:hAnsiTheme="minorHAnsi" w:cstheme="minorHAnsi"/>
        </w:rPr>
        <w:t xml:space="preserve">Zie: </w:t>
      </w:r>
      <w:hyperlink r:id="rId11" w:history="1">
        <w:r w:rsidRPr="002A483C">
          <w:rPr>
            <w:rStyle w:val="Hyperlink"/>
            <w:rFonts w:asciiTheme="minorHAnsi" w:hAnsiTheme="minorHAnsi" w:cstheme="minorHAnsi"/>
          </w:rPr>
          <w:t>https://www.tni.org/files/publication-downloads/ttip_and_ceta_-_a_threat_to_high-quality_european_agriculture_animal_husbandry_and_food_supply_2.pdf</w:t>
        </w:r>
      </w:hyperlink>
      <w:r w:rsidRPr="002A483C">
        <w:rPr>
          <w:rFonts w:asciiTheme="minorHAnsi" w:hAnsiTheme="minorHAnsi" w:cstheme="minorHAnsi"/>
        </w:rPr>
        <w:t xml:space="preserve"> </w:t>
      </w:r>
      <w:r w:rsidR="00BE060A" w:rsidRPr="002A483C">
        <w:rPr>
          <w:rFonts w:asciiTheme="minorHAnsi" w:hAnsiTheme="minorHAnsi" w:cstheme="minorHAnsi"/>
          <w:b/>
        </w:rPr>
        <w:t>Nederlandse versie (2016)</w:t>
      </w:r>
      <w:r w:rsidR="00D63E86" w:rsidRPr="002A483C">
        <w:rPr>
          <w:rFonts w:asciiTheme="minorHAnsi" w:hAnsiTheme="minorHAnsi" w:cstheme="minorHAnsi"/>
          <w:b/>
        </w:rPr>
        <w:t xml:space="preserve"> ‘TTIP en CETA een gevaar voor de hoogwaardige Europese </w:t>
      </w:r>
      <w:r w:rsidR="00D63E86" w:rsidRPr="002A483C">
        <w:rPr>
          <w:rFonts w:asciiTheme="minorHAnsi" w:hAnsiTheme="minorHAnsi" w:cstheme="minorHAnsi"/>
          <w:b/>
        </w:rPr>
        <w:lastRenderedPageBreak/>
        <w:t>en Nederlandse landbouw, veehouderij en voedsel voorziening’</w:t>
      </w:r>
      <w:r w:rsidR="00BE060A" w:rsidRPr="002A483C">
        <w:rPr>
          <w:rFonts w:asciiTheme="minorHAnsi" w:hAnsiTheme="minorHAnsi" w:cstheme="minorHAnsi"/>
          <w:b/>
        </w:rPr>
        <w:t xml:space="preserve">: </w:t>
      </w:r>
      <w:hyperlink r:id="rId12" w:history="1">
        <w:r w:rsidR="00BE060A" w:rsidRPr="002A483C">
          <w:rPr>
            <w:rStyle w:val="Hyperlink"/>
            <w:rFonts w:asciiTheme="minorHAnsi" w:hAnsiTheme="minorHAnsi" w:cstheme="minorHAnsi"/>
          </w:rPr>
          <w:t>http://handelanders.nl/wp-content/uploads/2019/02/Houd-de-boerderij-TTIP-vrij.pdf</w:t>
        </w:r>
      </w:hyperlink>
      <w:r w:rsidR="00BE060A" w:rsidRPr="002A483C">
        <w:rPr>
          <w:rFonts w:asciiTheme="minorHAnsi" w:hAnsiTheme="minorHAnsi" w:cstheme="minorHAnsi"/>
          <w:b/>
        </w:rPr>
        <w:t xml:space="preserve"> </w:t>
      </w:r>
      <w:r w:rsidR="00BE060A" w:rsidRPr="002A483C">
        <w:rPr>
          <w:rFonts w:asciiTheme="minorHAnsi" w:hAnsiTheme="minorHAnsi" w:cstheme="minorHAnsi"/>
        </w:rPr>
        <w:t xml:space="preserve"> </w:t>
      </w:r>
    </w:p>
    <w:p w:rsidR="001F0F61" w:rsidRPr="002A483C" w:rsidRDefault="00E059D1" w:rsidP="0028407F">
      <w:pPr>
        <w:pStyle w:val="Normaalweb"/>
        <w:numPr>
          <w:ilvl w:val="0"/>
          <w:numId w:val="3"/>
        </w:numPr>
        <w:rPr>
          <w:rFonts w:asciiTheme="minorHAnsi" w:hAnsiTheme="minorHAnsi" w:cstheme="minorHAnsi"/>
          <w:b/>
          <w:lang w:val="en-GB"/>
        </w:rPr>
      </w:pPr>
      <w:r w:rsidRPr="002A483C">
        <w:rPr>
          <w:rFonts w:asciiTheme="minorHAnsi" w:hAnsiTheme="minorHAnsi" w:cstheme="minorHAnsi"/>
          <w:b/>
          <w:lang w:val="en-GB"/>
        </w:rPr>
        <w:t>‘</w:t>
      </w:r>
      <w:r w:rsidR="006B28D8" w:rsidRPr="002A483C">
        <w:rPr>
          <w:rFonts w:asciiTheme="minorHAnsi" w:hAnsiTheme="minorHAnsi" w:cstheme="minorHAnsi"/>
          <w:b/>
          <w:lang w:val="en-GB"/>
        </w:rPr>
        <w:t>International  regulatory  cooperation and the public good -  How “good regulatory practices” in trade agreements erode protections for the environment, public health, workers and consumers</w:t>
      </w:r>
      <w:r w:rsidRPr="002A483C">
        <w:rPr>
          <w:rFonts w:asciiTheme="minorHAnsi" w:hAnsiTheme="minorHAnsi" w:cstheme="minorHAnsi"/>
          <w:b/>
          <w:lang w:val="en-GB"/>
        </w:rPr>
        <w:t xml:space="preserve">’, door 7 NGO’s </w:t>
      </w:r>
      <w:proofErr w:type="spellStart"/>
      <w:r w:rsidRPr="002A483C">
        <w:rPr>
          <w:rFonts w:asciiTheme="minorHAnsi" w:hAnsiTheme="minorHAnsi" w:cstheme="minorHAnsi"/>
          <w:b/>
          <w:lang w:val="en-GB"/>
        </w:rPr>
        <w:t>waaronder</w:t>
      </w:r>
      <w:proofErr w:type="spellEnd"/>
      <w:r w:rsidRPr="002A483C">
        <w:rPr>
          <w:rFonts w:asciiTheme="minorHAnsi" w:hAnsiTheme="minorHAnsi" w:cstheme="minorHAnsi"/>
          <w:b/>
          <w:lang w:val="en-GB"/>
        </w:rPr>
        <w:t xml:space="preserve"> SOMO (2019)</w:t>
      </w:r>
      <w:r w:rsidR="00ED272F" w:rsidRPr="002A483C">
        <w:rPr>
          <w:rFonts w:asciiTheme="minorHAnsi" w:hAnsiTheme="minorHAnsi" w:cstheme="minorHAnsi"/>
          <w:b/>
          <w:lang w:val="en-GB"/>
        </w:rPr>
        <w:br/>
      </w:r>
      <w:proofErr w:type="spellStart"/>
      <w:r w:rsidR="006B28D8" w:rsidRPr="002A483C">
        <w:rPr>
          <w:rFonts w:asciiTheme="minorHAnsi" w:hAnsiTheme="minorHAnsi" w:cstheme="minorHAnsi"/>
          <w:lang w:val="en-GB"/>
        </w:rPr>
        <w:t>Zie</w:t>
      </w:r>
      <w:proofErr w:type="spellEnd"/>
      <w:r w:rsidR="006B28D8" w:rsidRPr="002A483C">
        <w:rPr>
          <w:rFonts w:asciiTheme="minorHAnsi" w:hAnsiTheme="minorHAnsi" w:cstheme="minorHAnsi"/>
          <w:lang w:val="en-GB"/>
        </w:rPr>
        <w:t xml:space="preserve">: </w:t>
      </w:r>
      <w:hyperlink r:id="rId13" w:history="1">
        <w:r w:rsidR="00ED272F" w:rsidRPr="002A483C">
          <w:rPr>
            <w:rStyle w:val="Hyperlink"/>
            <w:rFonts w:asciiTheme="minorHAnsi" w:hAnsiTheme="minorHAnsi" w:cstheme="minorHAnsi"/>
            <w:lang w:val="en-GB"/>
          </w:rPr>
          <w:t>https://www.somo.nl/how-regulatory-cooperation-erodes-protections-for-the-environment-public-health-workers-and-consumers/</w:t>
        </w:r>
      </w:hyperlink>
      <w:r w:rsidR="001F0F61" w:rsidRPr="002A483C">
        <w:rPr>
          <w:rFonts w:asciiTheme="minorHAnsi" w:hAnsiTheme="minorHAnsi" w:cstheme="minorHAnsi"/>
          <w:lang w:val="en-GB"/>
        </w:rPr>
        <w:t>​</w:t>
      </w:r>
      <w:r w:rsidR="008A580F" w:rsidRPr="002A483C">
        <w:rPr>
          <w:rFonts w:asciiTheme="minorHAnsi" w:hAnsiTheme="minorHAnsi" w:cstheme="minorHAnsi"/>
          <w:lang w:val="en-GB"/>
        </w:rPr>
        <w:br/>
      </w:r>
      <w:proofErr w:type="spellStart"/>
      <w:r w:rsidR="008A580F" w:rsidRPr="002A483C">
        <w:rPr>
          <w:rFonts w:asciiTheme="minorHAnsi" w:hAnsiTheme="minorHAnsi" w:cstheme="minorHAnsi"/>
          <w:lang w:val="en-GB"/>
        </w:rPr>
        <w:t>Directe</w:t>
      </w:r>
      <w:proofErr w:type="spellEnd"/>
      <w:r w:rsidR="008A580F" w:rsidRPr="002A483C">
        <w:rPr>
          <w:rFonts w:asciiTheme="minorHAnsi" w:hAnsiTheme="minorHAnsi" w:cstheme="minorHAnsi"/>
          <w:lang w:val="en-GB"/>
        </w:rPr>
        <w:t xml:space="preserve"> link </w:t>
      </w:r>
      <w:proofErr w:type="spellStart"/>
      <w:r w:rsidR="008A580F" w:rsidRPr="002A483C">
        <w:rPr>
          <w:rFonts w:asciiTheme="minorHAnsi" w:hAnsiTheme="minorHAnsi" w:cstheme="minorHAnsi"/>
          <w:lang w:val="en-GB"/>
        </w:rPr>
        <w:t>naar</w:t>
      </w:r>
      <w:proofErr w:type="spellEnd"/>
      <w:r w:rsidR="008A580F" w:rsidRPr="002A483C">
        <w:rPr>
          <w:rFonts w:asciiTheme="minorHAnsi" w:hAnsiTheme="minorHAnsi" w:cstheme="minorHAnsi"/>
          <w:lang w:val="en-GB"/>
        </w:rPr>
        <w:t xml:space="preserve"> het rapport: </w:t>
      </w:r>
      <w:hyperlink r:id="rId14" w:history="1">
        <w:r w:rsidR="008A580F" w:rsidRPr="002A483C">
          <w:rPr>
            <w:rStyle w:val="Hyperlink"/>
            <w:rFonts w:asciiTheme="minorHAnsi" w:hAnsiTheme="minorHAnsi" w:cstheme="minorHAnsi"/>
            <w:lang w:val="en-GB"/>
          </w:rPr>
          <w:t>https://www.somo.nl/download/27456/</w:t>
        </w:r>
      </w:hyperlink>
      <w:r w:rsidR="008A580F" w:rsidRPr="002A483C">
        <w:rPr>
          <w:rFonts w:asciiTheme="minorHAnsi" w:hAnsiTheme="minorHAnsi" w:cstheme="minorHAnsi"/>
          <w:lang w:val="en-GB"/>
        </w:rPr>
        <w:t xml:space="preserve"> </w:t>
      </w:r>
    </w:p>
    <w:p w:rsidR="0013525C" w:rsidRPr="002A483C" w:rsidRDefault="0013525C" w:rsidP="0028407F">
      <w:pPr>
        <w:pStyle w:val="Normaalweb"/>
        <w:numPr>
          <w:ilvl w:val="0"/>
          <w:numId w:val="7"/>
        </w:numPr>
        <w:rPr>
          <w:rFonts w:asciiTheme="minorHAnsi" w:hAnsiTheme="minorHAnsi" w:cstheme="minorHAnsi"/>
          <w:b/>
          <w:u w:val="single"/>
        </w:rPr>
      </w:pPr>
      <w:r w:rsidRPr="002A483C">
        <w:rPr>
          <w:rFonts w:asciiTheme="minorHAnsi" w:hAnsiTheme="minorHAnsi" w:cstheme="minorHAnsi"/>
          <w:b/>
          <w:u w:val="single"/>
        </w:rPr>
        <w:t xml:space="preserve">Nadelige gevolgen voor </w:t>
      </w:r>
      <w:r w:rsidR="0028407F" w:rsidRPr="002A483C">
        <w:rPr>
          <w:rFonts w:asciiTheme="minorHAnsi" w:hAnsiTheme="minorHAnsi" w:cstheme="minorHAnsi"/>
          <w:b/>
          <w:u w:val="single"/>
        </w:rPr>
        <w:t xml:space="preserve">Europese en Nederlandse </w:t>
      </w:r>
      <w:r w:rsidRPr="002A483C">
        <w:rPr>
          <w:rFonts w:asciiTheme="minorHAnsi" w:hAnsiTheme="minorHAnsi" w:cstheme="minorHAnsi"/>
          <w:b/>
          <w:u w:val="single"/>
        </w:rPr>
        <w:t>gezinsbedrijven</w:t>
      </w:r>
      <w:r w:rsidR="0028407F" w:rsidRPr="002A483C">
        <w:rPr>
          <w:rFonts w:asciiTheme="minorHAnsi" w:hAnsiTheme="minorHAnsi" w:cstheme="minorHAnsi"/>
          <w:b/>
          <w:u w:val="single"/>
        </w:rPr>
        <w:t xml:space="preserve">, </w:t>
      </w:r>
      <w:r w:rsidR="002F499B" w:rsidRPr="002A483C">
        <w:rPr>
          <w:rFonts w:asciiTheme="minorHAnsi" w:hAnsiTheme="minorHAnsi" w:cstheme="minorHAnsi"/>
          <w:b/>
          <w:u w:val="single"/>
        </w:rPr>
        <w:t xml:space="preserve">lagere </w:t>
      </w:r>
      <w:r w:rsidR="0028407F" w:rsidRPr="002A483C">
        <w:rPr>
          <w:rFonts w:asciiTheme="minorHAnsi" w:hAnsiTheme="minorHAnsi" w:cstheme="minorHAnsi"/>
          <w:b/>
          <w:u w:val="single"/>
        </w:rPr>
        <w:t xml:space="preserve">milieu- en </w:t>
      </w:r>
      <w:r w:rsidR="002F499B" w:rsidRPr="002A483C">
        <w:rPr>
          <w:rFonts w:asciiTheme="minorHAnsi" w:hAnsiTheme="minorHAnsi" w:cstheme="minorHAnsi"/>
          <w:b/>
          <w:u w:val="single"/>
        </w:rPr>
        <w:t>dierenwelzijnsstandaarden</w:t>
      </w:r>
    </w:p>
    <w:p w:rsidR="0028407F" w:rsidRPr="002A483C" w:rsidRDefault="0013525C" w:rsidP="0028407F">
      <w:pPr>
        <w:pStyle w:val="Normaalweb"/>
        <w:rPr>
          <w:rFonts w:asciiTheme="minorHAnsi" w:hAnsiTheme="minorHAnsi" w:cstheme="minorHAnsi"/>
          <w:u w:val="single"/>
        </w:rPr>
      </w:pPr>
      <w:r w:rsidRPr="002A483C">
        <w:rPr>
          <w:rFonts w:asciiTheme="minorHAnsi" w:hAnsiTheme="minorHAnsi" w:cstheme="minorHAnsi"/>
        </w:rPr>
        <w:t xml:space="preserve">We hebben </w:t>
      </w:r>
      <w:r w:rsidR="00D63E86" w:rsidRPr="002A483C">
        <w:rPr>
          <w:rFonts w:asciiTheme="minorHAnsi" w:hAnsiTheme="minorHAnsi" w:cstheme="minorHAnsi"/>
        </w:rPr>
        <w:t xml:space="preserve">hopelijk </w:t>
      </w:r>
      <w:r w:rsidRPr="002A483C">
        <w:rPr>
          <w:rFonts w:asciiTheme="minorHAnsi" w:hAnsiTheme="minorHAnsi" w:cstheme="minorHAnsi"/>
        </w:rPr>
        <w:t xml:space="preserve">aangetoond (in het tweede rapport) dat de Europese </w:t>
      </w:r>
      <w:r w:rsidR="00D63E86" w:rsidRPr="002A483C">
        <w:rPr>
          <w:rFonts w:asciiTheme="minorHAnsi" w:hAnsiTheme="minorHAnsi" w:cstheme="minorHAnsi"/>
        </w:rPr>
        <w:t xml:space="preserve">en Nederlandse </w:t>
      </w:r>
      <w:r w:rsidRPr="002A483C">
        <w:rPr>
          <w:rFonts w:asciiTheme="minorHAnsi" w:hAnsiTheme="minorHAnsi" w:cstheme="minorHAnsi"/>
        </w:rPr>
        <w:t>gezinsbedrijven te maken krijgen met oneerlijke concurrentie, doordat er Canadese producten op de markt zullen komen die onder lagere milieu-, dierenwelzijns-, arbeids- en voedselveiligheidsstandaarden zijn geproduceerd. Dat zit fundamenteel fout in de huidige handelsverdragen, omdat er behalve beperkt op gebied van voedselveiligheid, geen eisen aan de wijze van productie van importproducten mogen worden gesteld. De import van het legbatterij-ei uit Oekraïne, terwijl de EU de legbatterij heeft verboden is daar een wrang voorbeeld van. Daarbij hebben we in dat tweede rapport hopelijk aangetoond dat er grote risico’s zijn dat de Europese standaarden verlaagd dan wel niet meer verhoogd kunnen worden. Hierop wordt zo dadelijk in groter detail ingegaan.</w:t>
      </w:r>
      <w:r w:rsidR="008A580F" w:rsidRPr="002A483C">
        <w:rPr>
          <w:rFonts w:asciiTheme="minorHAnsi" w:hAnsiTheme="minorHAnsi" w:cstheme="minorHAnsi"/>
        </w:rPr>
        <w:br/>
      </w:r>
      <w:r w:rsidR="008A580F" w:rsidRPr="002A483C">
        <w:rPr>
          <w:rFonts w:asciiTheme="minorHAnsi" w:hAnsiTheme="minorHAnsi" w:cstheme="minorHAnsi"/>
        </w:rPr>
        <w:br/>
      </w:r>
      <w:r w:rsidR="00BA020D">
        <w:rPr>
          <w:rFonts w:asciiTheme="minorHAnsi" w:hAnsiTheme="minorHAnsi" w:cstheme="minorHAnsi"/>
          <w:u w:val="single"/>
        </w:rPr>
        <w:t>1.1 Zorgen over di</w:t>
      </w:r>
      <w:r w:rsidR="008A580F" w:rsidRPr="002A483C">
        <w:rPr>
          <w:rFonts w:asciiTheme="minorHAnsi" w:hAnsiTheme="minorHAnsi" w:cstheme="minorHAnsi"/>
          <w:u w:val="single"/>
        </w:rPr>
        <w:t>erenwelzijn</w:t>
      </w:r>
    </w:p>
    <w:p w:rsidR="005C0834" w:rsidRPr="002A483C" w:rsidRDefault="008A580F" w:rsidP="0028407F">
      <w:pPr>
        <w:pStyle w:val="Normaalweb"/>
        <w:rPr>
          <w:rFonts w:asciiTheme="minorHAnsi" w:hAnsiTheme="minorHAnsi" w:cstheme="minorHAnsi"/>
          <w:lang w:val="en-GB"/>
        </w:rPr>
      </w:pPr>
      <w:r w:rsidRPr="002A483C">
        <w:rPr>
          <w:rFonts w:asciiTheme="minorHAnsi" w:hAnsiTheme="minorHAnsi" w:cstheme="minorHAnsi"/>
        </w:rPr>
        <w:t xml:space="preserve">Het sterkst is de oneerlijke concurrentie zichtbaar op gebied van dierenwelzijn. Er gelden </w:t>
      </w:r>
      <w:r w:rsidRPr="002A483C">
        <w:rPr>
          <w:rFonts w:asciiTheme="minorHAnsi" w:hAnsiTheme="minorHAnsi" w:cstheme="minorHAnsi"/>
          <w:u w:val="single"/>
        </w:rPr>
        <w:t>geen</w:t>
      </w:r>
      <w:r w:rsidRPr="002A483C">
        <w:rPr>
          <w:rFonts w:asciiTheme="minorHAnsi" w:hAnsiTheme="minorHAnsi" w:cstheme="minorHAnsi"/>
        </w:rPr>
        <w:t xml:space="preserve"> standaarden voor dierenwelzijn op Canadese boerderijen. </w:t>
      </w:r>
      <w:r w:rsidR="00306CB9" w:rsidRPr="002A483C">
        <w:rPr>
          <w:rFonts w:asciiTheme="minorHAnsi" w:hAnsiTheme="minorHAnsi" w:cstheme="minorHAnsi"/>
        </w:rPr>
        <w:t xml:space="preserve">In Canada bestaan er slechts vrijwillige gedragscodes op gebied van dierenwelzijn, en worden er geen boetes door de federale overheid opgelegd wanneer boeren hier niet aan voldoen. Deze gedragscodes zijn een stuk lager dan de verplichte standaarden in de EU. Dit leidt tot veel lagere kostprijzen dan in de EU en vervolgens tot oneerlijke concurrentie voor Europese boeren volgens the Council of </w:t>
      </w:r>
      <w:proofErr w:type="spellStart"/>
      <w:r w:rsidR="00306CB9" w:rsidRPr="002A483C">
        <w:rPr>
          <w:rFonts w:asciiTheme="minorHAnsi" w:hAnsiTheme="minorHAnsi" w:cstheme="minorHAnsi"/>
        </w:rPr>
        <w:t>Canadians</w:t>
      </w:r>
      <w:proofErr w:type="spellEnd"/>
      <w:r w:rsidR="00306CB9" w:rsidRPr="002A483C">
        <w:rPr>
          <w:rFonts w:asciiTheme="minorHAnsi" w:hAnsiTheme="minorHAnsi" w:cstheme="minorHAnsi"/>
        </w:rPr>
        <w:t xml:space="preserve">. Ook zouden de Europese standaarden volgens hen onder vuur kunnen komen te liggen van ISDS. Zie: </w:t>
      </w:r>
      <w:r w:rsidR="00306CB9" w:rsidRPr="002A483C">
        <w:rPr>
          <w:rFonts w:asciiTheme="minorHAnsi" w:hAnsiTheme="minorHAnsi" w:cstheme="minorHAnsi"/>
          <w:i/>
        </w:rPr>
        <w:t xml:space="preserve">Food </w:t>
      </w:r>
      <w:proofErr w:type="spellStart"/>
      <w:r w:rsidR="00306CB9" w:rsidRPr="002A483C">
        <w:rPr>
          <w:rFonts w:asciiTheme="minorHAnsi" w:hAnsiTheme="minorHAnsi" w:cstheme="minorHAnsi"/>
          <w:i/>
        </w:rPr>
        <w:t>safety</w:t>
      </w:r>
      <w:proofErr w:type="spellEnd"/>
      <w:r w:rsidR="00306CB9" w:rsidRPr="002A483C">
        <w:rPr>
          <w:rFonts w:asciiTheme="minorHAnsi" w:hAnsiTheme="minorHAnsi" w:cstheme="minorHAnsi"/>
          <w:i/>
        </w:rPr>
        <w:t xml:space="preserve">, </w:t>
      </w:r>
      <w:proofErr w:type="spellStart"/>
      <w:r w:rsidR="00306CB9" w:rsidRPr="002A483C">
        <w:rPr>
          <w:rFonts w:asciiTheme="minorHAnsi" w:hAnsiTheme="minorHAnsi" w:cstheme="minorHAnsi"/>
          <w:i/>
        </w:rPr>
        <w:t>agriculture</w:t>
      </w:r>
      <w:proofErr w:type="spellEnd"/>
      <w:r w:rsidR="00306CB9" w:rsidRPr="002A483C">
        <w:rPr>
          <w:rFonts w:asciiTheme="minorHAnsi" w:hAnsiTheme="minorHAnsi" w:cstheme="minorHAnsi"/>
          <w:i/>
        </w:rPr>
        <w:t xml:space="preserve"> and </w:t>
      </w:r>
      <w:proofErr w:type="spellStart"/>
      <w:r w:rsidR="00306CB9" w:rsidRPr="002A483C">
        <w:rPr>
          <w:rFonts w:asciiTheme="minorHAnsi" w:hAnsiTheme="minorHAnsi" w:cstheme="minorHAnsi"/>
          <w:i/>
        </w:rPr>
        <w:t>regulatory</w:t>
      </w:r>
      <w:proofErr w:type="spellEnd"/>
      <w:r w:rsidR="00306CB9" w:rsidRPr="002A483C">
        <w:rPr>
          <w:rFonts w:asciiTheme="minorHAnsi" w:hAnsiTheme="minorHAnsi" w:cstheme="minorHAnsi"/>
          <w:i/>
        </w:rPr>
        <w:t xml:space="preserve"> cooperation in the Canada-EU Comprehensive </w:t>
      </w:r>
      <w:proofErr w:type="spellStart"/>
      <w:r w:rsidR="00306CB9" w:rsidRPr="002A483C">
        <w:rPr>
          <w:rFonts w:asciiTheme="minorHAnsi" w:hAnsiTheme="minorHAnsi" w:cstheme="minorHAnsi"/>
          <w:i/>
        </w:rPr>
        <w:t>Economic</w:t>
      </w:r>
      <w:proofErr w:type="spellEnd"/>
      <w:r w:rsidR="00306CB9" w:rsidRPr="002A483C">
        <w:rPr>
          <w:rFonts w:asciiTheme="minorHAnsi" w:hAnsiTheme="minorHAnsi" w:cstheme="minorHAnsi"/>
          <w:i/>
        </w:rPr>
        <w:t xml:space="preserve"> and Trade Agreement (CETA)</w:t>
      </w:r>
      <w:r w:rsidR="00306CB9" w:rsidRPr="002A483C">
        <w:rPr>
          <w:rFonts w:asciiTheme="minorHAnsi" w:hAnsiTheme="minorHAnsi" w:cstheme="minorHAnsi"/>
        </w:rPr>
        <w:t xml:space="preserve">, The Council of </w:t>
      </w:r>
      <w:proofErr w:type="spellStart"/>
      <w:r w:rsidR="00306CB9" w:rsidRPr="002A483C">
        <w:rPr>
          <w:rFonts w:asciiTheme="minorHAnsi" w:hAnsiTheme="minorHAnsi" w:cstheme="minorHAnsi"/>
        </w:rPr>
        <w:t>Canadians</w:t>
      </w:r>
      <w:proofErr w:type="spellEnd"/>
      <w:r w:rsidR="00306CB9" w:rsidRPr="002A483C">
        <w:rPr>
          <w:rFonts w:asciiTheme="minorHAnsi" w:hAnsiTheme="minorHAnsi" w:cstheme="minorHAnsi"/>
        </w:rPr>
        <w:t xml:space="preserve">, (2016),  </w:t>
      </w:r>
      <w:hyperlink r:id="rId15" w:history="1">
        <w:r w:rsidR="00306CB9" w:rsidRPr="002A483C">
          <w:rPr>
            <w:rStyle w:val="Hyperlink"/>
            <w:rFonts w:asciiTheme="minorHAnsi" w:hAnsiTheme="minorHAnsi" w:cstheme="minorHAnsi"/>
          </w:rPr>
          <w:t>https://www.foodwatch.org/fileadmin/foodwatch.nl/Onze_campagnes/Politiek_en_Lobby/Documents/report-ceta-food-safety-englishfw.pdf</w:t>
        </w:r>
      </w:hyperlink>
      <w:r w:rsidR="00306CB9" w:rsidRPr="002A483C">
        <w:rPr>
          <w:rFonts w:asciiTheme="minorHAnsi" w:hAnsiTheme="minorHAnsi" w:cstheme="minorHAnsi"/>
        </w:rPr>
        <w:t xml:space="preserve">  </w:t>
      </w:r>
      <w:r w:rsidR="00306CB9" w:rsidRPr="002A483C">
        <w:rPr>
          <w:rFonts w:asciiTheme="minorHAnsi" w:hAnsiTheme="minorHAnsi" w:cstheme="minorHAnsi"/>
        </w:rPr>
        <w:br/>
        <w:t xml:space="preserve">De Nederlandse regering hoopt dat ‘intensieve samenwerking ter bevordering van dierenwelzijn door de uitwisseling van informatie, kennis en ervaringen’ de situatie in Canada zal verbeteren. </w:t>
      </w:r>
      <w:r w:rsidR="00306CB9" w:rsidRPr="002A483C">
        <w:rPr>
          <w:rFonts w:asciiTheme="minorHAnsi" w:hAnsiTheme="minorHAnsi" w:cstheme="minorHAnsi"/>
          <w:lang w:val="en-GB"/>
        </w:rPr>
        <w:t xml:space="preserve">Maar </w:t>
      </w:r>
      <w:proofErr w:type="spellStart"/>
      <w:r w:rsidR="00306CB9" w:rsidRPr="002A483C">
        <w:rPr>
          <w:rFonts w:asciiTheme="minorHAnsi" w:hAnsiTheme="minorHAnsi" w:cstheme="minorHAnsi"/>
          <w:lang w:val="en-GB"/>
        </w:rPr>
        <w:t>dit</w:t>
      </w:r>
      <w:proofErr w:type="spellEnd"/>
      <w:r w:rsidR="00306CB9" w:rsidRPr="002A483C">
        <w:rPr>
          <w:rFonts w:asciiTheme="minorHAnsi" w:hAnsiTheme="minorHAnsi" w:cstheme="minorHAnsi"/>
          <w:lang w:val="en-GB"/>
        </w:rPr>
        <w:t xml:space="preserve"> is </w:t>
      </w:r>
      <w:proofErr w:type="spellStart"/>
      <w:r w:rsidR="00306CB9" w:rsidRPr="002A483C">
        <w:rPr>
          <w:rFonts w:asciiTheme="minorHAnsi" w:hAnsiTheme="minorHAnsi" w:cstheme="minorHAnsi"/>
          <w:lang w:val="en-GB"/>
        </w:rPr>
        <w:t>niet</w:t>
      </w:r>
      <w:proofErr w:type="spellEnd"/>
      <w:r w:rsidR="00306CB9" w:rsidRPr="002A483C">
        <w:rPr>
          <w:rFonts w:asciiTheme="minorHAnsi" w:hAnsiTheme="minorHAnsi" w:cstheme="minorHAnsi"/>
          <w:lang w:val="en-GB"/>
        </w:rPr>
        <w:t xml:space="preserve"> </w:t>
      </w:r>
      <w:proofErr w:type="spellStart"/>
      <w:r w:rsidR="00306CB9" w:rsidRPr="002A483C">
        <w:rPr>
          <w:rFonts w:asciiTheme="minorHAnsi" w:hAnsiTheme="minorHAnsi" w:cstheme="minorHAnsi"/>
          <w:lang w:val="en-GB"/>
        </w:rPr>
        <w:t>afdwingbaar</w:t>
      </w:r>
      <w:proofErr w:type="spellEnd"/>
      <w:r w:rsidR="00306CB9" w:rsidRPr="002A483C">
        <w:rPr>
          <w:rFonts w:asciiTheme="minorHAnsi" w:hAnsiTheme="minorHAnsi" w:cstheme="minorHAnsi"/>
          <w:lang w:val="en-GB"/>
        </w:rPr>
        <w:t xml:space="preserve"> </w:t>
      </w:r>
      <w:proofErr w:type="spellStart"/>
      <w:r w:rsidR="00306CB9" w:rsidRPr="002A483C">
        <w:rPr>
          <w:rFonts w:asciiTheme="minorHAnsi" w:hAnsiTheme="minorHAnsi" w:cstheme="minorHAnsi"/>
          <w:lang w:val="en-GB"/>
        </w:rPr>
        <w:t>binnen</w:t>
      </w:r>
      <w:proofErr w:type="spellEnd"/>
      <w:r w:rsidR="00306CB9" w:rsidRPr="002A483C">
        <w:rPr>
          <w:rFonts w:asciiTheme="minorHAnsi" w:hAnsiTheme="minorHAnsi" w:cstheme="minorHAnsi"/>
          <w:lang w:val="en-GB"/>
        </w:rPr>
        <w:t xml:space="preserve"> CETA.</w:t>
      </w:r>
    </w:p>
    <w:p w:rsidR="005C0834" w:rsidRPr="002A483C" w:rsidRDefault="005C0834" w:rsidP="0028407F">
      <w:pPr>
        <w:pStyle w:val="Normaalweb"/>
        <w:rPr>
          <w:rFonts w:asciiTheme="minorHAnsi" w:hAnsiTheme="minorHAnsi" w:cstheme="minorHAnsi"/>
          <w:color w:val="000000"/>
          <w:lang w:val="en-GB"/>
        </w:rPr>
      </w:pPr>
      <w:proofErr w:type="spellStart"/>
      <w:r w:rsidRPr="002A483C">
        <w:rPr>
          <w:rFonts w:asciiTheme="minorHAnsi" w:hAnsiTheme="minorHAnsi" w:cstheme="minorHAnsi"/>
          <w:color w:val="000000"/>
          <w:lang w:val="en-GB"/>
        </w:rPr>
        <w:t>Uit</w:t>
      </w:r>
      <w:proofErr w:type="spellEnd"/>
      <w:r w:rsidRPr="002A483C">
        <w:rPr>
          <w:rFonts w:asciiTheme="minorHAnsi" w:hAnsiTheme="minorHAnsi" w:cstheme="minorHAnsi"/>
          <w:color w:val="000000"/>
          <w:lang w:val="en-GB"/>
        </w:rPr>
        <w:t xml:space="preserve"> het rapport </w:t>
      </w:r>
      <w:r w:rsidRPr="002A483C">
        <w:rPr>
          <w:rFonts w:asciiTheme="minorHAnsi" w:hAnsiTheme="minorHAnsi" w:cstheme="minorHAnsi"/>
          <w:i/>
          <w:color w:val="000000"/>
          <w:lang w:val="en-GB"/>
        </w:rPr>
        <w:t>Making sense of CETA - An analysis of the final text of the Canada–European Union Comprehensive Economic and Trade Agreement</w:t>
      </w:r>
      <w:r w:rsidRPr="002A483C">
        <w:rPr>
          <w:rFonts w:asciiTheme="minorHAnsi" w:hAnsiTheme="minorHAnsi" w:cstheme="minorHAnsi"/>
          <w:color w:val="000000"/>
          <w:lang w:val="en-GB"/>
        </w:rPr>
        <w:t xml:space="preserve"> door </w:t>
      </w:r>
      <w:proofErr w:type="spellStart"/>
      <w:r w:rsidRPr="002A483C">
        <w:rPr>
          <w:rFonts w:asciiTheme="minorHAnsi" w:hAnsiTheme="minorHAnsi" w:cstheme="minorHAnsi"/>
          <w:color w:val="000000"/>
          <w:lang w:val="en-GB"/>
        </w:rPr>
        <w:t>Powershift</w:t>
      </w:r>
      <w:proofErr w:type="spellEnd"/>
      <w:r w:rsidRPr="002A483C">
        <w:rPr>
          <w:rFonts w:asciiTheme="minorHAnsi" w:hAnsiTheme="minorHAnsi" w:cstheme="minorHAnsi"/>
          <w:color w:val="000000"/>
          <w:lang w:val="en-GB"/>
        </w:rPr>
        <w:t xml:space="preserve">, CCPA et al (2016): </w:t>
      </w:r>
      <w:r w:rsidRPr="002A483C">
        <w:rPr>
          <w:rFonts w:asciiTheme="minorHAnsi" w:hAnsiTheme="minorHAnsi" w:cstheme="minorHAnsi"/>
          <w:color w:val="000000"/>
          <w:lang w:val="en-GB"/>
        </w:rPr>
        <w:br/>
      </w:r>
      <w:r w:rsidRPr="002A483C">
        <w:rPr>
          <w:rFonts w:asciiTheme="minorHAnsi" w:hAnsiTheme="minorHAnsi" w:cstheme="minorHAnsi"/>
          <w:i/>
          <w:color w:val="000000"/>
          <w:sz w:val="22"/>
          <w:szCs w:val="22"/>
          <w:lang w:val="en-GB"/>
        </w:rPr>
        <w:t>“Canada’s standards for farm animal welfare are very weak compared to EU legislation.  Indeed, Canadian agricultural policy is characterized by an overall lack of consideration for the well-being of farm animals. Codes of practice are outdated, often voluntary, and are not backed by strong enforcement provisions. Canada’s Criminal Code includes some very limited protections for farm animals…The Health of Animals Act regulates the transportation of farm animals while the Meat Inspection Act sets down regulations for the slaughter of animals, but this federal legislation is generally considered inadequate for protecting animal welfare.”</w:t>
      </w:r>
      <w:r w:rsidRPr="002A483C">
        <w:rPr>
          <w:rFonts w:asciiTheme="minorHAnsi" w:hAnsiTheme="minorHAnsi" w:cstheme="minorHAnsi"/>
          <w:i/>
          <w:color w:val="000000"/>
          <w:sz w:val="22"/>
          <w:szCs w:val="22"/>
          <w:lang w:val="en-GB"/>
        </w:rPr>
        <w:br/>
      </w:r>
      <w:r w:rsidRPr="002A483C">
        <w:rPr>
          <w:rFonts w:asciiTheme="minorHAnsi" w:hAnsiTheme="minorHAnsi" w:cstheme="minorHAnsi"/>
          <w:i/>
          <w:color w:val="000000"/>
          <w:sz w:val="22"/>
          <w:szCs w:val="22"/>
          <w:lang w:val="en-GB"/>
        </w:rPr>
        <w:lastRenderedPageBreak/>
        <w:t>Canada’s farm animal transport regulations is so far behind those of Europe.  Here at APPC, we believe we have an opportunity to force Canada to implement more stringent transport regulations that mirror those of Europe.  Our initiative will also help protect Europe from Canada’s attempts to undermine the current EU standards.</w:t>
      </w:r>
      <w:r w:rsidRPr="002A483C">
        <w:rPr>
          <w:rFonts w:asciiTheme="minorHAnsi" w:hAnsiTheme="minorHAnsi" w:cstheme="minorHAnsi"/>
          <w:i/>
          <w:color w:val="000000"/>
          <w:lang w:val="en-GB"/>
        </w:rPr>
        <w:br/>
      </w:r>
      <w:proofErr w:type="spellStart"/>
      <w:r w:rsidRPr="002A483C">
        <w:rPr>
          <w:rFonts w:asciiTheme="minorHAnsi" w:hAnsiTheme="minorHAnsi" w:cstheme="minorHAnsi"/>
          <w:color w:val="000000"/>
          <w:lang w:val="en-GB"/>
        </w:rPr>
        <w:t>Zie</w:t>
      </w:r>
      <w:proofErr w:type="spellEnd"/>
      <w:r w:rsidRPr="002A483C">
        <w:rPr>
          <w:rFonts w:asciiTheme="minorHAnsi" w:hAnsiTheme="minorHAnsi" w:cstheme="minorHAnsi"/>
          <w:color w:val="000000"/>
          <w:lang w:val="en-GB"/>
        </w:rPr>
        <w:t xml:space="preserve"> </w:t>
      </w:r>
      <w:proofErr w:type="spellStart"/>
      <w:r w:rsidRPr="002A483C">
        <w:rPr>
          <w:rFonts w:asciiTheme="minorHAnsi" w:hAnsiTheme="minorHAnsi" w:cstheme="minorHAnsi"/>
          <w:color w:val="000000"/>
          <w:lang w:val="en-GB"/>
        </w:rPr>
        <w:t>dit</w:t>
      </w:r>
      <w:proofErr w:type="spellEnd"/>
      <w:r w:rsidRPr="002A483C">
        <w:rPr>
          <w:rFonts w:asciiTheme="minorHAnsi" w:hAnsiTheme="minorHAnsi" w:cstheme="minorHAnsi"/>
          <w:color w:val="000000"/>
          <w:lang w:val="en-GB"/>
        </w:rPr>
        <w:t xml:space="preserve"> rapport </w:t>
      </w:r>
      <w:proofErr w:type="spellStart"/>
      <w:r w:rsidRPr="002A483C">
        <w:rPr>
          <w:rFonts w:asciiTheme="minorHAnsi" w:hAnsiTheme="minorHAnsi" w:cstheme="minorHAnsi"/>
          <w:color w:val="000000"/>
          <w:lang w:val="en-GB"/>
        </w:rPr>
        <w:t>uit</w:t>
      </w:r>
      <w:proofErr w:type="spellEnd"/>
      <w:r w:rsidR="00306CB9" w:rsidRPr="002A483C">
        <w:rPr>
          <w:rFonts w:asciiTheme="minorHAnsi" w:hAnsiTheme="minorHAnsi" w:cstheme="minorHAnsi"/>
          <w:color w:val="000000"/>
          <w:lang w:val="en-GB"/>
        </w:rPr>
        <w:t xml:space="preserve"> 2015</w:t>
      </w:r>
      <w:r w:rsidRPr="002A483C">
        <w:rPr>
          <w:rFonts w:asciiTheme="minorHAnsi" w:hAnsiTheme="minorHAnsi" w:cstheme="minorHAnsi"/>
          <w:color w:val="000000"/>
          <w:lang w:val="en-GB"/>
        </w:rPr>
        <w:t>: In “</w:t>
      </w:r>
      <w:hyperlink r:id="rId16" w:tgtFrame="_blank" w:history="1">
        <w:r w:rsidRPr="002A483C">
          <w:rPr>
            <w:rStyle w:val="Nadruk"/>
            <w:rFonts w:asciiTheme="minorHAnsi" w:hAnsiTheme="minorHAnsi" w:cstheme="minorHAnsi"/>
            <w:color w:val="0000FF"/>
            <w:u w:val="single"/>
            <w:lang w:val="en-GB"/>
          </w:rPr>
          <w:t>Making Sense of CETA, An analysis of the final text of the Canada–European Union Comprehensive, Economic and Trade Agreement, Animal Welfare for Farm Animals in CETA</w:t>
        </w:r>
      </w:hyperlink>
      <w:r w:rsidRPr="002A483C">
        <w:rPr>
          <w:rFonts w:asciiTheme="minorHAnsi" w:hAnsiTheme="minorHAnsi" w:cstheme="minorHAnsi"/>
          <w:color w:val="000000"/>
          <w:lang w:val="en-GB"/>
        </w:rPr>
        <w:t>“</w:t>
      </w:r>
    </w:p>
    <w:p w:rsidR="009E4A50" w:rsidRPr="002A483C" w:rsidRDefault="009E4A50" w:rsidP="0028407F">
      <w:pPr>
        <w:pStyle w:val="Normaalweb"/>
        <w:rPr>
          <w:rFonts w:asciiTheme="minorHAnsi" w:hAnsiTheme="minorHAnsi" w:cstheme="minorHAnsi"/>
        </w:rPr>
      </w:pPr>
      <w:r w:rsidRPr="002A483C">
        <w:rPr>
          <w:rFonts w:asciiTheme="minorHAnsi" w:hAnsiTheme="minorHAnsi" w:cstheme="minorHAnsi"/>
        </w:rPr>
        <w:t xml:space="preserve">Hierbij een overzicht door een Canadese dierenwelzijnsorganisatie over de omstandigheden op gebied van: </w:t>
      </w:r>
      <w:r w:rsidRPr="002A483C">
        <w:rPr>
          <w:rFonts w:asciiTheme="minorHAnsi" w:hAnsiTheme="minorHAnsi" w:cstheme="minorHAnsi"/>
        </w:rPr>
        <w:br/>
      </w:r>
      <w:r w:rsidRPr="002A483C">
        <w:rPr>
          <w:rFonts w:asciiTheme="minorHAnsi" w:hAnsiTheme="minorHAnsi" w:cstheme="minorHAnsi"/>
          <w:b/>
        </w:rPr>
        <w:t>- Rundvee voor vleesproductie:</w:t>
      </w:r>
      <w:r w:rsidRPr="002A483C">
        <w:rPr>
          <w:rFonts w:asciiTheme="minorHAnsi" w:hAnsiTheme="minorHAnsi" w:cstheme="minorHAnsi"/>
          <w:b/>
        </w:rPr>
        <w:br/>
      </w:r>
      <w:r w:rsidRPr="002A483C">
        <w:rPr>
          <w:rFonts w:asciiTheme="minorHAnsi" w:hAnsiTheme="minorHAnsi" w:cstheme="minorHAnsi"/>
          <w:i/>
          <w:sz w:val="22"/>
          <w:szCs w:val="22"/>
        </w:rPr>
        <w:t>‘</w:t>
      </w:r>
      <w:proofErr w:type="spellStart"/>
      <w:r w:rsidRPr="002A483C">
        <w:rPr>
          <w:rFonts w:asciiTheme="minorHAnsi" w:hAnsiTheme="minorHAnsi" w:cstheme="minorHAnsi"/>
          <w:i/>
          <w:sz w:val="22"/>
          <w:szCs w:val="22"/>
        </w:rPr>
        <w:t>Feedlots</w:t>
      </w:r>
      <w:proofErr w:type="spellEnd"/>
      <w:r w:rsidRPr="002A483C">
        <w:rPr>
          <w:rFonts w:asciiTheme="minorHAnsi" w:hAnsiTheme="minorHAnsi" w:cstheme="minorHAnsi"/>
          <w:i/>
          <w:sz w:val="22"/>
          <w:szCs w:val="22"/>
        </w:rPr>
        <w:t xml:space="preserve"> (</w:t>
      </w:r>
      <w:proofErr w:type="spellStart"/>
      <w:r w:rsidRPr="002A483C">
        <w:rPr>
          <w:rFonts w:asciiTheme="minorHAnsi" w:hAnsiTheme="minorHAnsi" w:cstheme="minorHAnsi"/>
          <w:i/>
          <w:sz w:val="22"/>
          <w:szCs w:val="22"/>
        </w:rPr>
        <w:t>also</w:t>
      </w:r>
      <w:proofErr w:type="spellEnd"/>
      <w:r w:rsidRPr="002A483C">
        <w:rPr>
          <w:rFonts w:asciiTheme="minorHAnsi" w:hAnsiTheme="minorHAnsi" w:cstheme="minorHAnsi"/>
          <w:i/>
          <w:sz w:val="22"/>
          <w:szCs w:val="22"/>
        </w:rPr>
        <w:t xml:space="preserve"> </w:t>
      </w:r>
      <w:proofErr w:type="spellStart"/>
      <w:r w:rsidRPr="002A483C">
        <w:rPr>
          <w:rFonts w:asciiTheme="minorHAnsi" w:hAnsiTheme="minorHAnsi" w:cstheme="minorHAnsi"/>
          <w:i/>
          <w:sz w:val="22"/>
          <w:szCs w:val="22"/>
        </w:rPr>
        <w:t>called</w:t>
      </w:r>
      <w:proofErr w:type="spellEnd"/>
      <w:r w:rsidRPr="002A483C">
        <w:rPr>
          <w:rFonts w:asciiTheme="minorHAnsi" w:hAnsiTheme="minorHAnsi" w:cstheme="minorHAnsi"/>
          <w:i/>
          <w:sz w:val="22"/>
          <w:szCs w:val="22"/>
        </w:rPr>
        <w:t xml:space="preserve"> “finishing” </w:t>
      </w:r>
      <w:proofErr w:type="spellStart"/>
      <w:r w:rsidRPr="002A483C">
        <w:rPr>
          <w:rFonts w:asciiTheme="minorHAnsi" w:hAnsiTheme="minorHAnsi" w:cstheme="minorHAnsi"/>
          <w:i/>
          <w:sz w:val="22"/>
          <w:szCs w:val="22"/>
        </w:rPr>
        <w:t>lots</w:t>
      </w:r>
      <w:proofErr w:type="spellEnd"/>
      <w:r w:rsidRPr="002A483C">
        <w:rPr>
          <w:rFonts w:asciiTheme="minorHAnsi" w:hAnsiTheme="minorHAnsi" w:cstheme="minorHAnsi"/>
          <w:i/>
          <w:sz w:val="22"/>
          <w:szCs w:val="22"/>
        </w:rPr>
        <w:t xml:space="preserve">) </w:t>
      </w:r>
      <w:proofErr w:type="spellStart"/>
      <w:r w:rsidRPr="002A483C">
        <w:rPr>
          <w:rFonts w:asciiTheme="minorHAnsi" w:hAnsiTheme="minorHAnsi" w:cstheme="minorHAnsi"/>
          <w:i/>
          <w:sz w:val="22"/>
          <w:szCs w:val="22"/>
        </w:rPr>
        <w:t>raise</w:t>
      </w:r>
      <w:proofErr w:type="spellEnd"/>
      <w:r w:rsidRPr="002A483C">
        <w:rPr>
          <w:rFonts w:asciiTheme="minorHAnsi" w:hAnsiTheme="minorHAnsi" w:cstheme="minorHAnsi"/>
          <w:i/>
          <w:sz w:val="22"/>
          <w:szCs w:val="22"/>
        </w:rPr>
        <w:t xml:space="preserve"> </w:t>
      </w:r>
      <w:proofErr w:type="spellStart"/>
      <w:r w:rsidRPr="002A483C">
        <w:rPr>
          <w:rFonts w:asciiTheme="minorHAnsi" w:hAnsiTheme="minorHAnsi" w:cstheme="minorHAnsi"/>
          <w:i/>
          <w:sz w:val="22"/>
          <w:szCs w:val="22"/>
        </w:rPr>
        <w:t>serious</w:t>
      </w:r>
      <w:proofErr w:type="spellEnd"/>
      <w:r w:rsidRPr="002A483C">
        <w:rPr>
          <w:rFonts w:asciiTheme="minorHAnsi" w:hAnsiTheme="minorHAnsi" w:cstheme="minorHAnsi"/>
          <w:i/>
          <w:sz w:val="22"/>
          <w:szCs w:val="22"/>
        </w:rPr>
        <w:t xml:space="preserve"> welfare concerns. </w:t>
      </w:r>
      <w:r w:rsidRPr="002A483C">
        <w:rPr>
          <w:rFonts w:asciiTheme="minorHAnsi" w:hAnsiTheme="minorHAnsi" w:cstheme="minorHAnsi"/>
          <w:i/>
          <w:sz w:val="22"/>
          <w:szCs w:val="22"/>
          <w:lang w:val="en-GB"/>
        </w:rPr>
        <w:t>The main issues being crowding and inappropriate feed.’</w:t>
      </w:r>
      <w:r w:rsidRPr="002A483C">
        <w:rPr>
          <w:rFonts w:asciiTheme="minorHAnsi" w:hAnsiTheme="minorHAnsi" w:cstheme="minorHAnsi"/>
          <w:lang w:val="en-GB"/>
        </w:rPr>
        <w:t xml:space="preserve">  </w:t>
      </w:r>
      <w:proofErr w:type="spellStart"/>
      <w:r w:rsidRPr="002A483C">
        <w:rPr>
          <w:rFonts w:asciiTheme="minorHAnsi" w:hAnsiTheme="minorHAnsi" w:cstheme="minorHAnsi"/>
          <w:lang w:val="en-GB"/>
        </w:rPr>
        <w:t>Zie</w:t>
      </w:r>
      <w:proofErr w:type="spellEnd"/>
      <w:r w:rsidRPr="002A483C">
        <w:rPr>
          <w:rFonts w:asciiTheme="minorHAnsi" w:hAnsiTheme="minorHAnsi" w:cstheme="minorHAnsi"/>
          <w:lang w:val="en-GB"/>
        </w:rPr>
        <w:t xml:space="preserve">: </w:t>
      </w:r>
      <w:hyperlink r:id="rId17" w:history="1">
        <w:r w:rsidRPr="002A483C">
          <w:rPr>
            <w:rStyle w:val="Hyperlink"/>
            <w:rFonts w:asciiTheme="minorHAnsi" w:hAnsiTheme="minorHAnsi" w:cstheme="minorHAnsi"/>
            <w:lang w:val="en-GB"/>
          </w:rPr>
          <w:t>https://www.humanefood.ca/beefcattle.php</w:t>
        </w:r>
      </w:hyperlink>
      <w:r w:rsidRPr="002A483C">
        <w:rPr>
          <w:rFonts w:asciiTheme="minorHAnsi" w:hAnsiTheme="minorHAnsi" w:cstheme="minorHAnsi"/>
          <w:lang w:val="en-GB"/>
        </w:rPr>
        <w:t xml:space="preserve"> </w:t>
      </w:r>
      <w:r w:rsidRPr="002A483C">
        <w:rPr>
          <w:rFonts w:asciiTheme="minorHAnsi" w:hAnsiTheme="minorHAnsi" w:cstheme="minorHAnsi"/>
          <w:lang w:val="en-GB"/>
        </w:rPr>
        <w:br/>
      </w:r>
      <w:r w:rsidRPr="002A483C">
        <w:rPr>
          <w:rFonts w:asciiTheme="minorHAnsi" w:hAnsiTheme="minorHAnsi" w:cstheme="minorHAnsi"/>
          <w:lang w:val="en-GB"/>
        </w:rPr>
        <w:br/>
      </w:r>
      <w:r w:rsidRPr="002A483C">
        <w:rPr>
          <w:rFonts w:asciiTheme="minorHAnsi" w:hAnsiTheme="minorHAnsi" w:cstheme="minorHAnsi"/>
          <w:b/>
          <w:lang w:val="en-GB"/>
        </w:rPr>
        <w:t xml:space="preserve">- </w:t>
      </w:r>
      <w:proofErr w:type="spellStart"/>
      <w:r w:rsidRPr="002A483C">
        <w:rPr>
          <w:rFonts w:asciiTheme="minorHAnsi" w:hAnsiTheme="minorHAnsi" w:cstheme="minorHAnsi"/>
          <w:b/>
          <w:lang w:val="en-GB"/>
        </w:rPr>
        <w:t>Varkens</w:t>
      </w:r>
      <w:proofErr w:type="spellEnd"/>
      <w:r w:rsidRPr="002A483C">
        <w:rPr>
          <w:rFonts w:asciiTheme="minorHAnsi" w:hAnsiTheme="minorHAnsi" w:cstheme="minorHAnsi"/>
          <w:b/>
          <w:lang w:val="en-GB"/>
        </w:rPr>
        <w:t xml:space="preserve">: </w:t>
      </w:r>
      <w:r w:rsidRPr="002A483C">
        <w:rPr>
          <w:rFonts w:asciiTheme="minorHAnsi" w:hAnsiTheme="minorHAnsi" w:cstheme="minorHAnsi"/>
          <w:b/>
          <w:lang w:val="en-GB"/>
        </w:rPr>
        <w:br/>
      </w:r>
      <w:r w:rsidRPr="002A483C">
        <w:rPr>
          <w:rFonts w:asciiTheme="minorHAnsi" w:hAnsiTheme="minorHAnsi" w:cstheme="minorHAnsi"/>
          <w:i/>
          <w:sz w:val="22"/>
          <w:szCs w:val="22"/>
          <w:lang w:val="en-GB"/>
        </w:rPr>
        <w:t>‘More than 30 million pigs are produced every year in Canada for slaughter. Most are born to sows who are kept in two-feet-wide metal gestation crates, where they are unable to even turn around during their four-month pregnancy. Sows experience crippling leg disorders and a deprived environment in crates.’ (…)  The piglets are taken away to be fattened in nursery pens on concrete floors, then to “grower” pens, and finally to “finisher” pens until they reach slaughter weight of 250 pounds at six months old. Pigs may legally be transported 36 hours in Canada without water, food or rest, in addition to a 5-hour food withdrawal prior to loading. The stressful conditions of pig factories cause extreme boredom, aggression and physical and mental deterioration in pigs.’</w:t>
      </w:r>
      <w:r w:rsidRPr="002A483C">
        <w:rPr>
          <w:rFonts w:asciiTheme="minorHAnsi" w:hAnsiTheme="minorHAnsi" w:cstheme="minorHAnsi"/>
          <w:lang w:val="en-GB"/>
        </w:rPr>
        <w:t xml:space="preserve"> </w:t>
      </w:r>
      <w:r w:rsidRPr="002A483C">
        <w:rPr>
          <w:rFonts w:asciiTheme="minorHAnsi" w:hAnsiTheme="minorHAnsi" w:cstheme="minorHAnsi"/>
        </w:rPr>
        <w:t xml:space="preserve">Zie: </w:t>
      </w:r>
      <w:hyperlink r:id="rId18" w:history="1">
        <w:r w:rsidRPr="002A483C">
          <w:rPr>
            <w:rStyle w:val="Hyperlink"/>
            <w:rFonts w:asciiTheme="minorHAnsi" w:hAnsiTheme="minorHAnsi" w:cstheme="minorHAnsi"/>
          </w:rPr>
          <w:t>https://www.humanefood.ca/pigs.php</w:t>
        </w:r>
      </w:hyperlink>
      <w:r w:rsidRPr="002A483C">
        <w:rPr>
          <w:rFonts w:asciiTheme="minorHAnsi" w:hAnsiTheme="minorHAnsi" w:cstheme="minorHAnsi"/>
        </w:rPr>
        <w:t xml:space="preserve">  </w:t>
      </w:r>
    </w:p>
    <w:p w:rsidR="005C0834" w:rsidRPr="002A483C" w:rsidRDefault="009E4A50" w:rsidP="0028407F">
      <w:pPr>
        <w:pStyle w:val="Normaalweb"/>
        <w:rPr>
          <w:rFonts w:asciiTheme="minorHAnsi" w:hAnsiTheme="minorHAnsi" w:cstheme="minorHAnsi"/>
        </w:rPr>
      </w:pPr>
      <w:r w:rsidRPr="002A483C">
        <w:rPr>
          <w:rFonts w:asciiTheme="minorHAnsi" w:hAnsiTheme="minorHAnsi" w:cstheme="minorHAnsi"/>
          <w:color w:val="000000"/>
        </w:rPr>
        <w:t xml:space="preserve">* </w:t>
      </w:r>
      <w:r w:rsidR="005C0834" w:rsidRPr="002A483C">
        <w:rPr>
          <w:rFonts w:asciiTheme="minorHAnsi" w:hAnsiTheme="minorHAnsi" w:cstheme="minorHAnsi"/>
          <w:color w:val="000000"/>
        </w:rPr>
        <w:t>Eurocommissaris Hogan was op 12 mei positief over dierenwelzijn binnen CETA</w:t>
      </w:r>
      <w:r w:rsidRPr="002A483C">
        <w:rPr>
          <w:rFonts w:asciiTheme="minorHAnsi" w:hAnsiTheme="minorHAnsi" w:cstheme="minorHAnsi"/>
          <w:color w:val="000000"/>
        </w:rPr>
        <w:t>, men zou al flinke stappen vooruit hebben gezet om het dierenwelzijn in Canada te verbeteren</w:t>
      </w:r>
      <w:r w:rsidR="005C0834" w:rsidRPr="002A483C">
        <w:rPr>
          <w:rFonts w:asciiTheme="minorHAnsi" w:hAnsiTheme="minorHAnsi" w:cstheme="minorHAnsi"/>
          <w:color w:val="000000"/>
        </w:rPr>
        <w:t xml:space="preserve">. </w:t>
      </w:r>
      <w:r w:rsidRPr="002A483C">
        <w:rPr>
          <w:rFonts w:asciiTheme="minorHAnsi" w:hAnsiTheme="minorHAnsi" w:cstheme="minorHAnsi"/>
          <w:color w:val="000000"/>
        </w:rPr>
        <w:br/>
      </w:r>
      <w:r w:rsidR="005C0834" w:rsidRPr="002A483C">
        <w:rPr>
          <w:rFonts w:asciiTheme="minorHAnsi" w:hAnsiTheme="minorHAnsi" w:cstheme="minorHAnsi"/>
          <w:color w:val="000000"/>
        </w:rPr>
        <w:t xml:space="preserve">Dit werd op dezelfde dag weersproken </w:t>
      </w:r>
      <w:r w:rsidRPr="002A483C">
        <w:rPr>
          <w:rFonts w:asciiTheme="minorHAnsi" w:hAnsiTheme="minorHAnsi" w:cstheme="minorHAnsi"/>
          <w:color w:val="000000"/>
        </w:rPr>
        <w:t xml:space="preserve">op Twitter </w:t>
      </w:r>
      <w:r w:rsidR="005C0834" w:rsidRPr="002A483C">
        <w:rPr>
          <w:rFonts w:asciiTheme="minorHAnsi" w:hAnsiTheme="minorHAnsi" w:cstheme="minorHAnsi"/>
          <w:color w:val="000000"/>
        </w:rPr>
        <w:t xml:space="preserve">door Stephanie Ghislain van </w:t>
      </w:r>
      <w:proofErr w:type="spellStart"/>
      <w:r w:rsidR="005C0834" w:rsidRPr="002A483C">
        <w:rPr>
          <w:rFonts w:asciiTheme="minorHAnsi" w:hAnsiTheme="minorHAnsi" w:cstheme="minorHAnsi"/>
          <w:color w:val="000000"/>
        </w:rPr>
        <w:t>Eurogroup</w:t>
      </w:r>
      <w:proofErr w:type="spellEnd"/>
      <w:r w:rsidR="005C0834" w:rsidRPr="002A483C">
        <w:rPr>
          <w:rFonts w:asciiTheme="minorHAnsi" w:hAnsiTheme="minorHAnsi" w:cstheme="minorHAnsi"/>
          <w:color w:val="000000"/>
        </w:rPr>
        <w:t xml:space="preserve"> </w:t>
      </w:r>
      <w:r w:rsidRPr="002A483C">
        <w:rPr>
          <w:rFonts w:asciiTheme="minorHAnsi" w:hAnsiTheme="minorHAnsi" w:cstheme="minorHAnsi"/>
          <w:color w:val="000000"/>
        </w:rPr>
        <w:t>F</w:t>
      </w:r>
      <w:r w:rsidR="005C0834" w:rsidRPr="002A483C">
        <w:rPr>
          <w:rFonts w:asciiTheme="minorHAnsi" w:hAnsiTheme="minorHAnsi" w:cstheme="minorHAnsi"/>
          <w:color w:val="000000"/>
        </w:rPr>
        <w:t>or Animals</w:t>
      </w:r>
      <w:r w:rsidRPr="002A483C">
        <w:rPr>
          <w:rFonts w:asciiTheme="minorHAnsi" w:hAnsiTheme="minorHAnsi" w:cstheme="minorHAnsi"/>
          <w:color w:val="000000"/>
        </w:rPr>
        <w:t xml:space="preserve"> (</w:t>
      </w:r>
      <w:hyperlink r:id="rId19" w:history="1">
        <w:r w:rsidRPr="002A483C">
          <w:rPr>
            <w:rStyle w:val="Hyperlink"/>
            <w:rFonts w:asciiTheme="minorHAnsi" w:hAnsiTheme="minorHAnsi" w:cstheme="minorHAnsi"/>
          </w:rPr>
          <w:t>https://twitter.com/Steph_ghislain/status/1260585691811131394</w:t>
        </w:r>
      </w:hyperlink>
      <w:r w:rsidRPr="002A483C">
        <w:rPr>
          <w:rFonts w:asciiTheme="minorHAnsi" w:hAnsiTheme="minorHAnsi" w:cstheme="minorHAnsi"/>
          <w:color w:val="000000"/>
        </w:rPr>
        <w:t>)</w:t>
      </w:r>
      <w:r w:rsidR="005C0834" w:rsidRPr="002A483C">
        <w:rPr>
          <w:rFonts w:asciiTheme="minorHAnsi" w:hAnsiTheme="minorHAnsi" w:cstheme="minorHAnsi"/>
          <w:color w:val="000000"/>
        </w:rPr>
        <w:t>:</w:t>
      </w:r>
      <w:r w:rsidRPr="002A483C">
        <w:rPr>
          <w:rFonts w:asciiTheme="minorHAnsi" w:hAnsiTheme="minorHAnsi" w:cstheme="minorHAnsi"/>
          <w:color w:val="000000"/>
        </w:rPr>
        <w:t xml:space="preserve"> </w:t>
      </w:r>
      <w:r w:rsidR="005C0834" w:rsidRPr="002A483C">
        <w:rPr>
          <w:rFonts w:asciiTheme="minorHAnsi" w:hAnsiTheme="minorHAnsi" w:cstheme="minorHAnsi"/>
          <w:color w:val="000000"/>
        </w:rPr>
        <w:t xml:space="preserve"> </w:t>
      </w:r>
    </w:p>
    <w:p w:rsidR="009E4A50" w:rsidRPr="002A483C" w:rsidRDefault="005D2876" w:rsidP="0028407F">
      <w:pPr>
        <w:rPr>
          <w:rFonts w:cstheme="minorHAnsi"/>
          <w:i/>
          <w:lang w:val="en-GB"/>
        </w:rPr>
      </w:pPr>
      <w:hyperlink r:id="rId20" w:history="1">
        <w:r w:rsidR="009E4A50" w:rsidRPr="002A483C">
          <w:rPr>
            <w:rStyle w:val="Hyperlink"/>
            <w:rFonts w:cstheme="minorHAnsi"/>
            <w:i/>
            <w:lang w:val="en"/>
          </w:rPr>
          <w:t>#EUtrade</w:t>
        </w:r>
      </w:hyperlink>
      <w:r w:rsidR="009E4A50" w:rsidRPr="002A483C">
        <w:rPr>
          <w:rStyle w:val="css-901oao"/>
          <w:rFonts w:cstheme="minorHAnsi"/>
          <w:i/>
          <w:lang w:val="en"/>
        </w:rPr>
        <w:t xml:space="preserve"> - My 2 cents on </w:t>
      </w:r>
      <w:hyperlink r:id="rId21" w:history="1">
        <w:r w:rsidR="009E4A50" w:rsidRPr="002A483C">
          <w:rPr>
            <w:rStyle w:val="Hyperlink"/>
            <w:rFonts w:cstheme="minorHAnsi"/>
            <w:i/>
            <w:lang w:val="en"/>
          </w:rPr>
          <w:t>@PhilHoganEU</w:t>
        </w:r>
      </w:hyperlink>
      <w:r w:rsidR="009E4A50" w:rsidRPr="002A483C">
        <w:rPr>
          <w:rFonts w:cstheme="minorHAnsi"/>
          <w:i/>
          <w:lang w:val="en"/>
        </w:rPr>
        <w:t xml:space="preserve"> </w:t>
      </w:r>
      <w:r w:rsidR="009E4A50" w:rsidRPr="002A483C">
        <w:rPr>
          <w:rStyle w:val="css-901oao"/>
          <w:rFonts w:cstheme="minorHAnsi"/>
          <w:i/>
          <w:lang w:val="en"/>
        </w:rPr>
        <w:t xml:space="preserve">statement in the Dutch senate today as </w:t>
      </w:r>
      <w:hyperlink r:id="rId22" w:history="1">
        <w:r w:rsidR="009E4A50" w:rsidRPr="002A483C">
          <w:rPr>
            <w:rStyle w:val="Hyperlink"/>
            <w:rFonts w:cstheme="minorHAnsi"/>
            <w:i/>
            <w:lang w:val="en"/>
          </w:rPr>
          <w:t>#AnimalWelfare</w:t>
        </w:r>
      </w:hyperlink>
      <w:r w:rsidR="009E4A50" w:rsidRPr="002A483C">
        <w:rPr>
          <w:rStyle w:val="css-901oao"/>
          <w:rFonts w:cstheme="minorHAnsi"/>
          <w:i/>
          <w:lang w:val="en"/>
        </w:rPr>
        <w:t xml:space="preserve"> was mentioned! </w:t>
      </w:r>
      <w:hyperlink r:id="rId23" w:history="1">
        <w:r w:rsidR="009E4A50" w:rsidRPr="002A483C">
          <w:rPr>
            <w:rStyle w:val="Hyperlink"/>
            <w:rFonts w:cstheme="minorHAnsi"/>
            <w:i/>
            <w:lang w:val="en"/>
          </w:rPr>
          <w:t>#SpoilerAlert</w:t>
        </w:r>
      </w:hyperlink>
      <w:r w:rsidR="009E4A50" w:rsidRPr="002A483C">
        <w:rPr>
          <w:rStyle w:val="css-901oao"/>
          <w:rFonts w:cstheme="minorHAnsi"/>
          <w:i/>
          <w:lang w:val="en"/>
        </w:rPr>
        <w:t xml:space="preserve"> - the story is not as wonderful... it is great that </w:t>
      </w:r>
      <w:hyperlink r:id="rId24" w:history="1">
        <w:r w:rsidR="009E4A50" w:rsidRPr="002A483C">
          <w:rPr>
            <w:rStyle w:val="Hyperlink"/>
            <w:rFonts w:cstheme="minorHAnsi"/>
            <w:i/>
            <w:lang w:val="en"/>
          </w:rPr>
          <w:t>#AnimalWelfare</w:t>
        </w:r>
      </w:hyperlink>
      <w:r w:rsidR="009E4A50" w:rsidRPr="002A483C">
        <w:rPr>
          <w:rStyle w:val="css-901oao"/>
          <w:rFonts w:cstheme="minorHAnsi"/>
          <w:i/>
          <w:lang w:val="en"/>
        </w:rPr>
        <w:t xml:space="preserve"> has been picked up as a topic for cooperation with </w:t>
      </w:r>
      <w:r w:rsidR="009E4A50" w:rsidRPr="002A483C">
        <w:rPr>
          <w:rStyle w:val="css-901oao"/>
          <w:rFonts w:cstheme="minorHAnsi"/>
          <w:i/>
          <w:lang w:val="en-GB"/>
        </w:rPr>
        <w:t xml:space="preserve">(1) </w:t>
      </w:r>
      <w:hyperlink r:id="rId25" w:tgtFrame="_blank" w:tooltip="https://www.einnews.com/pr_news/516793166/opening-statement-at-ceta-hearing-by-commissioner-phil-hogans-in-the-dutch-senat" w:history="1">
        <w:r w:rsidR="009E4A50" w:rsidRPr="002A483C">
          <w:rPr>
            <w:rStyle w:val="css-901oao"/>
            <w:rFonts w:cstheme="minorHAnsi"/>
            <w:i/>
            <w:color w:val="0000FF"/>
            <w:u w:val="single"/>
            <w:lang w:val="en-GB"/>
          </w:rPr>
          <w:t>https://</w:t>
        </w:r>
        <w:r w:rsidR="009E4A50" w:rsidRPr="002A483C">
          <w:rPr>
            <w:rStyle w:val="Hyperlink"/>
            <w:rFonts w:cstheme="minorHAnsi"/>
            <w:i/>
            <w:lang w:val="en-GB"/>
          </w:rPr>
          <w:t>einnews.com/pr_news/516793</w:t>
        </w:r>
        <w:r w:rsidR="009E4A50" w:rsidRPr="002A483C">
          <w:rPr>
            <w:rStyle w:val="css-901oao"/>
            <w:rFonts w:cstheme="minorHAnsi"/>
            <w:i/>
            <w:color w:val="0000FF"/>
            <w:u w:val="single"/>
            <w:lang w:val="en-GB"/>
          </w:rPr>
          <w:t>166/opening-statement-at-ceta-hearing-by-commissioner-phil-hogans-in-the-dutch-senat</w:t>
        </w:r>
      </w:hyperlink>
    </w:p>
    <w:p w:rsidR="009E4A50" w:rsidRPr="002A483C" w:rsidRDefault="009E4A50" w:rsidP="0028407F">
      <w:pPr>
        <w:rPr>
          <w:rStyle w:val="css-901oao"/>
          <w:rFonts w:cstheme="minorHAnsi"/>
          <w:i/>
          <w:lang w:val="en"/>
        </w:rPr>
      </w:pPr>
      <w:r w:rsidRPr="002A483C">
        <w:rPr>
          <w:rStyle w:val="css-901oao"/>
          <w:rFonts w:cstheme="minorHAnsi"/>
          <w:i/>
          <w:lang w:val="en"/>
        </w:rPr>
        <w:t xml:space="preserve">REACTIE: .. BUT there has been no concrete result to these discussions. First, Canada has been discussing an update of its very outdated rules on </w:t>
      </w:r>
      <w:hyperlink r:id="rId26" w:history="1">
        <w:r w:rsidRPr="002A483C">
          <w:rPr>
            <w:rStyle w:val="Hyperlink"/>
            <w:rFonts w:cstheme="minorHAnsi"/>
            <w:i/>
            <w:lang w:val="en"/>
          </w:rPr>
          <w:t>#AnimalTransport</w:t>
        </w:r>
      </w:hyperlink>
      <w:r w:rsidRPr="002A483C">
        <w:rPr>
          <w:rStyle w:val="css-901oao"/>
          <w:rFonts w:cstheme="minorHAnsi"/>
          <w:i/>
          <w:lang w:val="en"/>
        </w:rPr>
        <w:t xml:space="preserve"> for years. A first draft was published in 2013 - with better journey times for animals - but following an intensive (2)</w:t>
      </w:r>
      <w:r w:rsidRPr="002A483C">
        <w:rPr>
          <w:rStyle w:val="css-901oao"/>
          <w:rFonts w:cstheme="minorHAnsi"/>
          <w:i/>
          <w:lang w:val="en"/>
        </w:rPr>
        <w:br/>
        <w:t xml:space="preserve"> industrial lobbying, another draft was presented in 2016, with longer journey times. </w:t>
      </w:r>
      <w:r w:rsidRPr="002A483C">
        <w:rPr>
          <w:rStyle w:val="css-901oao"/>
          <w:rFonts w:cstheme="minorHAnsi"/>
          <w:i/>
          <w:lang w:val="en"/>
        </w:rPr>
        <w:br/>
      </w:r>
      <w:proofErr w:type="spellStart"/>
      <w:r w:rsidRPr="002A483C">
        <w:rPr>
          <w:rStyle w:val="css-901oao"/>
          <w:rFonts w:cstheme="minorHAnsi"/>
          <w:i/>
          <w:lang w:val="en"/>
        </w:rPr>
        <w:t>Pluimvee</w:t>
      </w:r>
      <w:proofErr w:type="spellEnd"/>
      <w:r w:rsidRPr="002A483C">
        <w:rPr>
          <w:rStyle w:val="css-901oao"/>
          <w:rFonts w:cstheme="minorHAnsi"/>
          <w:i/>
          <w:lang w:val="en"/>
        </w:rPr>
        <w:t xml:space="preserve"> (via </w:t>
      </w:r>
      <w:proofErr w:type="spellStart"/>
      <w:r w:rsidRPr="002A483C">
        <w:rPr>
          <w:rStyle w:val="css-901oao"/>
          <w:rFonts w:cstheme="minorHAnsi"/>
          <w:i/>
          <w:lang w:val="en"/>
        </w:rPr>
        <w:t>symbool</w:t>
      </w:r>
      <w:proofErr w:type="spellEnd"/>
      <w:r w:rsidRPr="002A483C">
        <w:rPr>
          <w:rStyle w:val="css-901oao"/>
          <w:rFonts w:cstheme="minorHAnsi"/>
          <w:i/>
          <w:lang w:val="en"/>
        </w:rPr>
        <w:t xml:space="preserve">) can be transported for 28 to 36 hours; </w:t>
      </w:r>
      <w:proofErr w:type="spellStart"/>
      <w:r w:rsidRPr="002A483C">
        <w:rPr>
          <w:rStyle w:val="css-901oao"/>
          <w:rFonts w:cstheme="minorHAnsi"/>
          <w:i/>
          <w:lang w:val="en"/>
        </w:rPr>
        <w:t>rundvee</w:t>
      </w:r>
      <w:proofErr w:type="spellEnd"/>
      <w:r w:rsidRPr="002A483C">
        <w:rPr>
          <w:rStyle w:val="css-901oao"/>
          <w:rFonts w:cstheme="minorHAnsi"/>
          <w:i/>
          <w:lang w:val="en"/>
        </w:rPr>
        <w:t xml:space="preserve"> for 36 ; </w:t>
      </w:r>
      <w:proofErr w:type="spellStart"/>
      <w:r w:rsidRPr="002A483C">
        <w:rPr>
          <w:rStyle w:val="css-901oao"/>
          <w:rFonts w:cstheme="minorHAnsi"/>
          <w:i/>
          <w:lang w:val="en"/>
        </w:rPr>
        <w:t>varkens</w:t>
      </w:r>
      <w:proofErr w:type="spellEnd"/>
      <w:r w:rsidRPr="002A483C">
        <w:rPr>
          <w:rStyle w:val="css-901oao"/>
          <w:rFonts w:cstheme="minorHAnsi"/>
          <w:i/>
          <w:lang w:val="en"/>
        </w:rPr>
        <w:t xml:space="preserve"> and </w:t>
      </w:r>
      <w:proofErr w:type="spellStart"/>
      <w:r w:rsidRPr="002A483C">
        <w:rPr>
          <w:rStyle w:val="css-901oao"/>
          <w:rFonts w:cstheme="minorHAnsi"/>
          <w:i/>
          <w:lang w:val="en"/>
        </w:rPr>
        <w:t>paarden</w:t>
      </w:r>
      <w:proofErr w:type="spellEnd"/>
      <w:r w:rsidRPr="002A483C">
        <w:rPr>
          <w:rStyle w:val="css-901oao"/>
          <w:rFonts w:cstheme="minorHAnsi"/>
          <w:i/>
          <w:lang w:val="en"/>
        </w:rPr>
        <w:t xml:space="preserve"> for 28. In the EU, transportation time is in theory limited to 8 hours (with additional requirements for longer journeys) (3)</w:t>
      </w:r>
      <w:r w:rsidRPr="002A483C">
        <w:rPr>
          <w:rStyle w:val="css-901oao"/>
          <w:rFonts w:cstheme="minorHAnsi"/>
          <w:i/>
          <w:lang w:val="en"/>
        </w:rPr>
        <w:br/>
        <w:t xml:space="preserve">This draft is the basis of the new law adopted only a few months after the cooperation with the started (had warned us : it would be a silo-approach: agencies dealing with both were not the same). You can read more on this issue here </w:t>
      </w:r>
      <w:r w:rsidRPr="002A483C">
        <w:rPr>
          <w:rStyle w:val="css-901oao"/>
          <w:rFonts w:cstheme="minorHAnsi"/>
          <w:i/>
          <w:lang w:val="en-GB"/>
        </w:rPr>
        <w:t xml:space="preserve"> </w:t>
      </w:r>
      <w:hyperlink r:id="rId27" w:tgtFrame="_blank" w:tooltip="https://www.eurogroupforanimals.org/news/canadas-new-rules-animal-transport-fall-very-short" w:history="1">
        <w:r w:rsidRPr="002A483C">
          <w:rPr>
            <w:rStyle w:val="css-901oao"/>
            <w:rFonts w:cstheme="minorHAnsi"/>
            <w:i/>
            <w:color w:val="0000FF"/>
            <w:u w:val="single"/>
            <w:lang w:val="en-GB"/>
          </w:rPr>
          <w:t>https://</w:t>
        </w:r>
        <w:r w:rsidRPr="002A483C">
          <w:rPr>
            <w:rStyle w:val="Hyperlink"/>
            <w:rFonts w:cstheme="minorHAnsi"/>
            <w:i/>
            <w:lang w:val="en-GB"/>
          </w:rPr>
          <w:t>eurogroupforanimals.org/news/canadas-n</w:t>
        </w:r>
        <w:r w:rsidRPr="002A483C">
          <w:rPr>
            <w:rStyle w:val="css-901oao"/>
            <w:rFonts w:cstheme="minorHAnsi"/>
            <w:i/>
            <w:color w:val="0000FF"/>
            <w:u w:val="single"/>
            <w:lang w:val="en-GB"/>
          </w:rPr>
          <w:t>ew-rules-animal-transport-fall-very-short</w:t>
        </w:r>
      </w:hyperlink>
      <w:r w:rsidRPr="002A483C">
        <w:rPr>
          <w:rFonts w:cstheme="minorHAnsi"/>
          <w:i/>
          <w:lang w:val="en"/>
        </w:rPr>
        <w:t xml:space="preserve"> </w:t>
      </w:r>
      <w:r w:rsidRPr="002A483C">
        <w:rPr>
          <w:rStyle w:val="css-901oao"/>
          <w:rFonts w:cstheme="minorHAnsi"/>
          <w:i/>
          <w:lang w:val="en"/>
        </w:rPr>
        <w:t>(4)</w:t>
      </w:r>
      <w:r w:rsidRPr="002A483C">
        <w:rPr>
          <w:rStyle w:val="css-901oao"/>
          <w:rFonts w:cstheme="minorHAnsi"/>
          <w:i/>
          <w:lang w:val="en"/>
        </w:rPr>
        <w:br/>
        <w:t xml:space="preserve">In conclusion, no, </w:t>
      </w:r>
      <w:proofErr w:type="spellStart"/>
      <w:r w:rsidRPr="002A483C">
        <w:rPr>
          <w:rStyle w:val="css-901oao"/>
          <w:rFonts w:cstheme="minorHAnsi"/>
          <w:i/>
          <w:lang w:val="en"/>
        </w:rPr>
        <w:t>the</w:t>
      </w:r>
      <w:proofErr w:type="spellEnd"/>
      <w:r w:rsidRPr="002A483C">
        <w:rPr>
          <w:rStyle w:val="css-901oao"/>
          <w:rFonts w:cstheme="minorHAnsi"/>
          <w:i/>
          <w:lang w:val="en"/>
        </w:rPr>
        <w:t xml:space="preserve"> did not have a positive impact there but we commend the initiative, it was timely to put the topic on table with, even if they refused to use the EU's expertise. Plus, the EU has now reacted by raising </w:t>
      </w:r>
      <w:hyperlink r:id="rId28" w:history="1">
        <w:r w:rsidRPr="002A483C">
          <w:rPr>
            <w:rStyle w:val="Hyperlink"/>
            <w:rFonts w:cstheme="minorHAnsi"/>
            <w:i/>
            <w:lang w:val="en"/>
          </w:rPr>
          <w:t>#</w:t>
        </w:r>
        <w:proofErr w:type="spellStart"/>
        <w:r w:rsidRPr="002A483C">
          <w:rPr>
            <w:rStyle w:val="Hyperlink"/>
            <w:rFonts w:cstheme="minorHAnsi"/>
            <w:i/>
            <w:lang w:val="en"/>
          </w:rPr>
          <w:t>MobileSlaughtering</w:t>
        </w:r>
        <w:proofErr w:type="spellEnd"/>
      </w:hyperlink>
      <w:r w:rsidRPr="002A483C">
        <w:rPr>
          <w:rStyle w:val="css-901oao"/>
          <w:rFonts w:cstheme="minorHAnsi"/>
          <w:i/>
          <w:lang w:val="en"/>
        </w:rPr>
        <w:t xml:space="preserve"> - an agile move ! (end)</w:t>
      </w:r>
      <w:r w:rsidRPr="002A483C">
        <w:rPr>
          <w:rStyle w:val="css-901oao"/>
          <w:rFonts w:cstheme="minorHAnsi"/>
          <w:i/>
          <w:lang w:val="en"/>
        </w:rPr>
        <w:br/>
      </w:r>
      <w:proofErr w:type="spellStart"/>
      <w:r w:rsidRPr="002A483C">
        <w:rPr>
          <w:rStyle w:val="css-901oao"/>
          <w:rFonts w:cstheme="minorHAnsi"/>
          <w:i/>
          <w:lang w:val="en"/>
        </w:rPr>
        <w:lastRenderedPageBreak/>
        <w:t>Reactie</w:t>
      </w:r>
      <w:proofErr w:type="spellEnd"/>
      <w:r w:rsidRPr="002A483C">
        <w:rPr>
          <w:rStyle w:val="css-901oao"/>
          <w:rFonts w:cstheme="minorHAnsi"/>
          <w:i/>
          <w:lang w:val="en"/>
        </w:rPr>
        <w:t xml:space="preserve"> </w:t>
      </w:r>
      <w:proofErr w:type="spellStart"/>
      <w:r w:rsidRPr="002A483C">
        <w:rPr>
          <w:rStyle w:val="css-901oao"/>
          <w:rFonts w:cstheme="minorHAnsi"/>
          <w:i/>
          <w:lang w:val="en"/>
        </w:rPr>
        <w:t>hierop</w:t>
      </w:r>
      <w:proofErr w:type="spellEnd"/>
      <w:r w:rsidRPr="002A483C">
        <w:rPr>
          <w:rStyle w:val="css-901oao"/>
          <w:rFonts w:cstheme="minorHAnsi"/>
          <w:i/>
          <w:lang w:val="en"/>
        </w:rPr>
        <w:t xml:space="preserve">: </w:t>
      </w:r>
      <w:hyperlink r:id="rId29" w:history="1">
        <w:r w:rsidRPr="002A483C">
          <w:rPr>
            <w:rStyle w:val="css-901oao"/>
            <w:rFonts w:cstheme="minorHAnsi"/>
            <w:i/>
            <w:color w:val="0000FF"/>
            <w:u w:val="single"/>
            <w:lang w:val="en-GB"/>
          </w:rPr>
          <w:t xml:space="preserve">R. Brassard </w:t>
        </w:r>
        <w:r w:rsidRPr="002A483C">
          <w:rPr>
            <w:rStyle w:val="css-901oao"/>
            <w:rFonts w:ascii="MS Gothic" w:eastAsia="MS Gothic" w:hAnsi="MS Gothic" w:cs="MS Gothic" w:hint="eastAsia"/>
            <w:i/>
            <w:color w:val="0000FF"/>
            <w:u w:val="single"/>
            <w:lang w:val="en-GB"/>
          </w:rPr>
          <w:t>Ⓥ</w:t>
        </w:r>
        <w:r w:rsidRPr="002A483C">
          <w:rPr>
            <w:rStyle w:val="css-901oao"/>
            <w:rFonts w:eastAsia="MS Gothic" w:cstheme="minorHAnsi"/>
            <w:i/>
            <w:color w:val="0000FF"/>
            <w:u w:val="single"/>
            <w:lang w:val="en-GB"/>
          </w:rPr>
          <w:t xml:space="preserve"> </w:t>
        </w:r>
      </w:hyperlink>
      <w:r w:rsidRPr="002A483C">
        <w:rPr>
          <w:rStyle w:val="css-901oao"/>
          <w:rFonts w:cstheme="minorHAnsi"/>
          <w:i/>
          <w:lang w:val="en"/>
        </w:rPr>
        <w:t xml:space="preserve">Too bad that the reality is that </w:t>
      </w:r>
      <w:hyperlink r:id="rId30" w:history="1">
        <w:r w:rsidRPr="002A483C">
          <w:rPr>
            <w:rStyle w:val="Hyperlink"/>
            <w:rFonts w:cstheme="minorHAnsi"/>
            <w:i/>
            <w:lang w:val="en"/>
          </w:rPr>
          <w:t>#</w:t>
        </w:r>
        <w:proofErr w:type="spellStart"/>
        <w:r w:rsidRPr="002A483C">
          <w:rPr>
            <w:rStyle w:val="Hyperlink"/>
            <w:rFonts w:cstheme="minorHAnsi"/>
            <w:i/>
            <w:lang w:val="en"/>
          </w:rPr>
          <w:t>CanadaAnimalWelfareLaws</w:t>
        </w:r>
        <w:proofErr w:type="spellEnd"/>
      </w:hyperlink>
      <w:r w:rsidRPr="002A483C">
        <w:rPr>
          <w:rStyle w:val="css-901oao"/>
          <w:rFonts w:cstheme="minorHAnsi"/>
          <w:i/>
          <w:lang w:val="en"/>
        </w:rPr>
        <w:t xml:space="preserve"> are in fact dismal. Animal transport laws have not actually being implemented, &amp; are being gradually introduced over several more years. Animal </w:t>
      </w:r>
      <w:hyperlink r:id="rId31" w:history="1">
        <w:r w:rsidRPr="002A483C">
          <w:rPr>
            <w:rStyle w:val="Hyperlink"/>
            <w:rFonts w:cstheme="minorHAnsi"/>
            <w:i/>
            <w:lang w:val="en"/>
          </w:rPr>
          <w:t>#</w:t>
        </w:r>
        <w:proofErr w:type="spellStart"/>
        <w:r w:rsidRPr="002A483C">
          <w:rPr>
            <w:rStyle w:val="Hyperlink"/>
            <w:rFonts w:cstheme="minorHAnsi"/>
            <w:i/>
            <w:lang w:val="en"/>
          </w:rPr>
          <w:t>AgGag</w:t>
        </w:r>
        <w:proofErr w:type="spellEnd"/>
      </w:hyperlink>
      <w:r w:rsidRPr="002A483C">
        <w:rPr>
          <w:rStyle w:val="css-901oao"/>
          <w:rFonts w:cstheme="minorHAnsi"/>
          <w:i/>
          <w:lang w:val="en"/>
        </w:rPr>
        <w:t xml:space="preserve"> laws are being introduced by provinces to </w:t>
      </w:r>
      <w:proofErr w:type="spellStart"/>
      <w:r w:rsidRPr="002A483C">
        <w:rPr>
          <w:rStyle w:val="css-901oao"/>
          <w:rFonts w:cstheme="minorHAnsi"/>
          <w:i/>
          <w:lang w:val="en"/>
        </w:rPr>
        <w:t>coverup</w:t>
      </w:r>
      <w:proofErr w:type="spellEnd"/>
      <w:r w:rsidRPr="002A483C">
        <w:rPr>
          <w:rStyle w:val="css-901oao"/>
          <w:rFonts w:cstheme="minorHAnsi"/>
          <w:i/>
          <w:lang w:val="en"/>
        </w:rPr>
        <w:t xml:space="preserve"> </w:t>
      </w:r>
      <w:hyperlink r:id="rId32" w:history="1">
        <w:r w:rsidRPr="002A483C">
          <w:rPr>
            <w:rStyle w:val="Hyperlink"/>
            <w:rFonts w:cstheme="minorHAnsi"/>
            <w:i/>
            <w:lang w:val="en"/>
          </w:rPr>
          <w:t>#</w:t>
        </w:r>
        <w:proofErr w:type="spellStart"/>
        <w:r w:rsidRPr="002A483C">
          <w:rPr>
            <w:rStyle w:val="Hyperlink"/>
            <w:rFonts w:cstheme="minorHAnsi"/>
            <w:i/>
            <w:lang w:val="en"/>
          </w:rPr>
          <w:t>animalcruelty</w:t>
        </w:r>
        <w:proofErr w:type="spellEnd"/>
      </w:hyperlink>
      <w:r w:rsidRPr="002A483C">
        <w:rPr>
          <w:rStyle w:val="css-901oao"/>
          <w:rFonts w:cstheme="minorHAnsi"/>
          <w:i/>
          <w:lang w:val="en"/>
        </w:rPr>
        <w:t>.</w:t>
      </w:r>
    </w:p>
    <w:p w:rsidR="00587E5F" w:rsidRPr="002A483C" w:rsidRDefault="00BA020D" w:rsidP="009B4551">
      <w:pPr>
        <w:pStyle w:val="Normaalweb"/>
        <w:rPr>
          <w:rFonts w:asciiTheme="minorHAnsi" w:hAnsiTheme="minorHAnsi" w:cstheme="minorHAnsi"/>
          <w:lang w:val="en-GB"/>
        </w:rPr>
      </w:pPr>
      <w:r>
        <w:rPr>
          <w:rStyle w:val="css-901oao"/>
          <w:rFonts w:asciiTheme="minorHAnsi" w:hAnsiTheme="minorHAnsi" w:cstheme="minorHAnsi"/>
          <w:u w:val="single"/>
        </w:rPr>
        <w:t xml:space="preserve">1.2 Verschillen op gebied van </w:t>
      </w:r>
      <w:r w:rsidR="002F499B" w:rsidRPr="002A483C">
        <w:rPr>
          <w:rStyle w:val="css-901oao"/>
          <w:rFonts w:asciiTheme="minorHAnsi" w:hAnsiTheme="minorHAnsi" w:cstheme="minorHAnsi"/>
          <w:u w:val="single"/>
        </w:rPr>
        <w:t xml:space="preserve">bestrijdingsmiddelen, kleurstoffen en </w:t>
      </w:r>
      <w:proofErr w:type="spellStart"/>
      <w:r w:rsidR="002F499B" w:rsidRPr="002A483C">
        <w:rPr>
          <w:rStyle w:val="css-901oao"/>
          <w:rFonts w:asciiTheme="minorHAnsi" w:hAnsiTheme="minorHAnsi" w:cstheme="minorHAnsi"/>
          <w:u w:val="single"/>
        </w:rPr>
        <w:t>GGOs</w:t>
      </w:r>
      <w:proofErr w:type="spellEnd"/>
      <w:r w:rsidR="002F499B" w:rsidRPr="002A483C">
        <w:rPr>
          <w:rStyle w:val="css-901oao"/>
          <w:rFonts w:asciiTheme="minorHAnsi" w:hAnsiTheme="minorHAnsi" w:cstheme="minorHAnsi"/>
          <w:u w:val="single"/>
        </w:rPr>
        <w:br/>
      </w:r>
      <w:r w:rsidR="00587E5F" w:rsidRPr="002A483C">
        <w:rPr>
          <w:rFonts w:asciiTheme="minorHAnsi" w:hAnsiTheme="minorHAnsi" w:cstheme="minorHAnsi"/>
        </w:rPr>
        <w:br/>
        <w:t xml:space="preserve">Hiervoor verwijs ik naar pagina 8 in het tweede </w:t>
      </w:r>
      <w:r w:rsidR="00306CB9" w:rsidRPr="002A483C">
        <w:rPr>
          <w:rFonts w:asciiTheme="minorHAnsi" w:hAnsiTheme="minorHAnsi" w:cstheme="minorHAnsi"/>
        </w:rPr>
        <w:t xml:space="preserve">genoemde </w:t>
      </w:r>
      <w:r w:rsidR="00587E5F" w:rsidRPr="002A483C">
        <w:rPr>
          <w:rFonts w:asciiTheme="minorHAnsi" w:hAnsiTheme="minorHAnsi" w:cstheme="minorHAnsi"/>
        </w:rPr>
        <w:t xml:space="preserve">rapport - de analyse </w:t>
      </w:r>
      <w:r w:rsidR="00306CB9" w:rsidRPr="002A483C">
        <w:rPr>
          <w:rFonts w:asciiTheme="minorHAnsi" w:hAnsiTheme="minorHAnsi" w:cstheme="minorHAnsi"/>
        </w:rPr>
        <w:t xml:space="preserve">door </w:t>
      </w:r>
      <w:r w:rsidR="00587E5F" w:rsidRPr="002A483C">
        <w:rPr>
          <w:rFonts w:asciiTheme="minorHAnsi" w:hAnsiTheme="minorHAnsi" w:cstheme="minorHAnsi"/>
        </w:rPr>
        <w:t xml:space="preserve">de TTIP, CETA en landbouw-coalitie uit 2016, zie </w:t>
      </w:r>
      <w:hyperlink r:id="rId33" w:history="1">
        <w:r w:rsidR="00587E5F" w:rsidRPr="002A483C">
          <w:rPr>
            <w:rStyle w:val="Hyperlink"/>
            <w:rFonts w:asciiTheme="minorHAnsi" w:hAnsiTheme="minorHAnsi" w:cstheme="minorHAnsi"/>
          </w:rPr>
          <w:t>http://handelanders.nl/wp-content/uploads/2019/02/Houd-de-boerderij-TTIP-vrij.pdf</w:t>
        </w:r>
      </w:hyperlink>
      <w:r w:rsidR="00587E5F" w:rsidRPr="002A483C">
        <w:rPr>
          <w:rFonts w:asciiTheme="minorHAnsi" w:hAnsiTheme="minorHAnsi" w:cstheme="minorHAnsi"/>
          <w:b/>
        </w:rPr>
        <w:t xml:space="preserve"> </w:t>
      </w:r>
      <w:r w:rsidR="00587E5F" w:rsidRPr="002A483C">
        <w:rPr>
          <w:rFonts w:asciiTheme="minorHAnsi" w:hAnsiTheme="minorHAnsi" w:cstheme="minorHAnsi"/>
        </w:rPr>
        <w:t xml:space="preserve"> </w:t>
      </w:r>
      <w:r w:rsidR="00587E5F" w:rsidRPr="002A483C">
        <w:rPr>
          <w:rFonts w:asciiTheme="minorHAnsi" w:hAnsiTheme="minorHAnsi" w:cstheme="minorHAnsi"/>
        </w:rPr>
        <w:br/>
      </w:r>
      <w:r w:rsidR="00306CB9" w:rsidRPr="002A483C">
        <w:rPr>
          <w:rFonts w:asciiTheme="minorHAnsi" w:hAnsiTheme="minorHAnsi" w:cstheme="minorHAnsi"/>
        </w:rPr>
        <w:t>Hieruit een citaat w</w:t>
      </w:r>
      <w:r w:rsidR="00587E5F" w:rsidRPr="002A483C">
        <w:rPr>
          <w:rFonts w:asciiTheme="minorHAnsi" w:hAnsiTheme="minorHAnsi" w:cstheme="minorHAnsi"/>
        </w:rPr>
        <w:t xml:space="preserve">at betreft bestrijdingsmiddelen:  Er is ook scherpe kritiek op het functioneren van Health Canada, die moet waken over de voedselveiligheid. De afdeling die het gebruik van bestrijdingsmiddelen controleert, zou pesticiden toestaan zonder dat er een risicoanalyse is opgesteld. Ze maakt ook geen goede inschatting van de gezondheidseffecten van bestrijdingsmiddelen, aldus een evaluatierapport uit het najaar van 2015. </w:t>
      </w:r>
      <w:proofErr w:type="spellStart"/>
      <w:r w:rsidR="00587E5F" w:rsidRPr="002A483C">
        <w:rPr>
          <w:rFonts w:asciiTheme="minorHAnsi" w:hAnsiTheme="minorHAnsi" w:cstheme="minorHAnsi"/>
        </w:rPr>
        <w:t>Reports</w:t>
      </w:r>
      <w:proofErr w:type="spellEnd"/>
      <w:r w:rsidR="00587E5F" w:rsidRPr="002A483C">
        <w:rPr>
          <w:rFonts w:asciiTheme="minorHAnsi" w:hAnsiTheme="minorHAnsi" w:cstheme="minorHAnsi"/>
        </w:rPr>
        <w:t xml:space="preserve"> of the </w:t>
      </w:r>
      <w:proofErr w:type="spellStart"/>
      <w:r w:rsidR="00587E5F" w:rsidRPr="002A483C">
        <w:rPr>
          <w:rFonts w:asciiTheme="minorHAnsi" w:hAnsiTheme="minorHAnsi" w:cstheme="minorHAnsi"/>
        </w:rPr>
        <w:t>Commissioner</w:t>
      </w:r>
      <w:proofErr w:type="spellEnd"/>
      <w:r w:rsidR="00587E5F" w:rsidRPr="002A483C">
        <w:rPr>
          <w:rFonts w:asciiTheme="minorHAnsi" w:hAnsiTheme="minorHAnsi" w:cstheme="minorHAnsi"/>
        </w:rPr>
        <w:t xml:space="preserve"> of the Environment and </w:t>
      </w:r>
      <w:proofErr w:type="spellStart"/>
      <w:r w:rsidR="00587E5F" w:rsidRPr="002A483C">
        <w:rPr>
          <w:rFonts w:asciiTheme="minorHAnsi" w:hAnsiTheme="minorHAnsi" w:cstheme="minorHAnsi"/>
        </w:rPr>
        <w:t>Sustainable</w:t>
      </w:r>
      <w:proofErr w:type="spellEnd"/>
      <w:r w:rsidR="00587E5F" w:rsidRPr="002A483C">
        <w:rPr>
          <w:rFonts w:asciiTheme="minorHAnsi" w:hAnsiTheme="minorHAnsi" w:cstheme="minorHAnsi"/>
        </w:rPr>
        <w:t xml:space="preserve"> Development, H1 - </w:t>
      </w:r>
      <w:proofErr w:type="spellStart"/>
      <w:r w:rsidR="00587E5F" w:rsidRPr="002A483C">
        <w:rPr>
          <w:rFonts w:asciiTheme="minorHAnsi" w:hAnsiTheme="minorHAnsi" w:cstheme="minorHAnsi"/>
        </w:rPr>
        <w:t>Persticide</w:t>
      </w:r>
      <w:proofErr w:type="spellEnd"/>
      <w:r w:rsidR="00587E5F" w:rsidRPr="002A483C">
        <w:rPr>
          <w:rFonts w:asciiTheme="minorHAnsi" w:hAnsiTheme="minorHAnsi" w:cstheme="minorHAnsi"/>
        </w:rPr>
        <w:t xml:space="preserve"> Safety,  Zie: </w:t>
      </w:r>
      <w:hyperlink r:id="rId34" w:history="1">
        <w:r w:rsidR="00587E5F" w:rsidRPr="002A483C">
          <w:rPr>
            <w:rStyle w:val="Hyperlink"/>
            <w:rFonts w:asciiTheme="minorHAnsi" w:hAnsiTheme="minorHAnsi" w:cstheme="minorHAnsi"/>
          </w:rPr>
          <w:t>https://www.oag-bvg.gc.ca/internet/English/oss_20160218_e_41119.html</w:t>
        </w:r>
      </w:hyperlink>
      <w:r w:rsidR="00587E5F" w:rsidRPr="002A483C">
        <w:rPr>
          <w:rFonts w:asciiTheme="minorHAnsi" w:hAnsiTheme="minorHAnsi" w:cstheme="minorHAnsi"/>
        </w:rPr>
        <w:t xml:space="preserve"> </w:t>
      </w:r>
      <w:r w:rsidR="00587E5F" w:rsidRPr="002A483C">
        <w:rPr>
          <w:rFonts w:asciiTheme="minorHAnsi" w:hAnsiTheme="minorHAnsi" w:cstheme="minorHAnsi"/>
        </w:rPr>
        <w:br/>
        <w:t xml:space="preserve">Ook in Canada zijn neonicotinoïden op federaal niveau toegestaan onder andere omdat Health Canada vindt dat de risico’s acceptabel zijn. Dit terwijl de staat Ontario strenger wil optreden tegen deze stof omdat zij uitgaat van het voorzorgsbeginsel. </w:t>
      </w:r>
      <w:proofErr w:type="spellStart"/>
      <w:r w:rsidR="00587E5F" w:rsidRPr="002A483C">
        <w:rPr>
          <w:rFonts w:asciiTheme="minorHAnsi" w:hAnsiTheme="minorHAnsi" w:cstheme="minorHAnsi"/>
          <w:lang w:val="en-GB"/>
        </w:rPr>
        <w:t>Zie</w:t>
      </w:r>
      <w:proofErr w:type="spellEnd"/>
      <w:r w:rsidR="00587E5F" w:rsidRPr="002A483C">
        <w:rPr>
          <w:rFonts w:asciiTheme="minorHAnsi" w:hAnsiTheme="minorHAnsi" w:cstheme="minorHAnsi"/>
          <w:lang w:val="en-GB"/>
        </w:rPr>
        <w:t xml:space="preserve">: Ontario stands firm on </w:t>
      </w:r>
      <w:proofErr w:type="spellStart"/>
      <w:r w:rsidR="00587E5F" w:rsidRPr="002A483C">
        <w:rPr>
          <w:rFonts w:asciiTheme="minorHAnsi" w:hAnsiTheme="minorHAnsi" w:cstheme="minorHAnsi"/>
          <w:lang w:val="en-GB"/>
        </w:rPr>
        <w:t>neonic</w:t>
      </w:r>
      <w:proofErr w:type="spellEnd"/>
      <w:r w:rsidR="00587E5F" w:rsidRPr="002A483C">
        <w:rPr>
          <w:rFonts w:asciiTheme="minorHAnsi" w:hAnsiTheme="minorHAnsi" w:cstheme="minorHAnsi"/>
          <w:lang w:val="en-GB"/>
        </w:rPr>
        <w:t xml:space="preserve"> regulations, Susan Mann, 8 January 2016, Better Farming, </w:t>
      </w:r>
      <w:proofErr w:type="spellStart"/>
      <w:r w:rsidR="00587E5F" w:rsidRPr="002A483C">
        <w:rPr>
          <w:rFonts w:asciiTheme="minorHAnsi" w:hAnsiTheme="minorHAnsi" w:cstheme="minorHAnsi"/>
          <w:lang w:val="en-GB"/>
        </w:rPr>
        <w:t>zie</w:t>
      </w:r>
      <w:proofErr w:type="spellEnd"/>
      <w:r w:rsidR="00587E5F" w:rsidRPr="002A483C">
        <w:rPr>
          <w:rFonts w:asciiTheme="minorHAnsi" w:hAnsiTheme="minorHAnsi" w:cstheme="minorHAnsi"/>
          <w:lang w:val="en-GB"/>
        </w:rPr>
        <w:t xml:space="preserve">: </w:t>
      </w:r>
      <w:hyperlink r:id="rId35" w:history="1">
        <w:r w:rsidR="00587E5F" w:rsidRPr="002A483C">
          <w:rPr>
            <w:rStyle w:val="Hyperlink"/>
            <w:rFonts w:asciiTheme="minorHAnsi" w:hAnsiTheme="minorHAnsi" w:cstheme="minorHAnsi"/>
            <w:lang w:val="en-GB"/>
          </w:rPr>
          <w:t>http://www.betterfarming.com/online-news/ontario-stands-firm-neonic-regulations-61218</w:t>
        </w:r>
      </w:hyperlink>
      <w:r w:rsidR="00587E5F" w:rsidRPr="002A483C">
        <w:rPr>
          <w:rFonts w:asciiTheme="minorHAnsi" w:hAnsiTheme="minorHAnsi" w:cstheme="minorHAnsi"/>
          <w:lang w:val="en-GB"/>
        </w:rPr>
        <w:t xml:space="preserve"> </w:t>
      </w:r>
      <w:proofErr w:type="spellStart"/>
      <w:r w:rsidR="00587E5F" w:rsidRPr="002A483C">
        <w:rPr>
          <w:rFonts w:asciiTheme="minorHAnsi" w:hAnsiTheme="minorHAnsi" w:cstheme="minorHAnsi"/>
          <w:lang w:val="en-GB"/>
        </w:rPr>
        <w:t>en</w:t>
      </w:r>
      <w:proofErr w:type="spellEnd"/>
      <w:r w:rsidR="00587E5F" w:rsidRPr="002A483C">
        <w:rPr>
          <w:rFonts w:asciiTheme="minorHAnsi" w:hAnsiTheme="minorHAnsi" w:cstheme="minorHAnsi"/>
          <w:lang w:val="en-GB"/>
        </w:rPr>
        <w:t xml:space="preserve"> </w:t>
      </w:r>
      <w:proofErr w:type="spellStart"/>
      <w:r w:rsidR="00587E5F" w:rsidRPr="002A483C">
        <w:rPr>
          <w:rFonts w:asciiTheme="minorHAnsi" w:hAnsiTheme="minorHAnsi" w:cstheme="minorHAnsi"/>
          <w:lang w:val="en-GB"/>
        </w:rPr>
        <w:t>pagina</w:t>
      </w:r>
      <w:proofErr w:type="spellEnd"/>
      <w:r w:rsidR="00587E5F" w:rsidRPr="002A483C">
        <w:rPr>
          <w:rFonts w:asciiTheme="minorHAnsi" w:hAnsiTheme="minorHAnsi" w:cstheme="minorHAnsi"/>
          <w:lang w:val="en-GB"/>
        </w:rPr>
        <w:t xml:space="preserve"> 6 in Food safety, agriculture and regulatory cooperation in the Canada-EU Comprehensive Economic and Trade Agreement, The Council of Canadians, 18 April 2016, </w:t>
      </w:r>
      <w:proofErr w:type="spellStart"/>
      <w:r w:rsidR="00587E5F" w:rsidRPr="002A483C">
        <w:rPr>
          <w:rFonts w:asciiTheme="minorHAnsi" w:hAnsiTheme="minorHAnsi" w:cstheme="minorHAnsi"/>
          <w:lang w:val="en-GB"/>
        </w:rPr>
        <w:t>zie</w:t>
      </w:r>
      <w:proofErr w:type="spellEnd"/>
      <w:r w:rsidR="00587E5F" w:rsidRPr="002A483C">
        <w:rPr>
          <w:rFonts w:asciiTheme="minorHAnsi" w:hAnsiTheme="minorHAnsi" w:cstheme="minorHAnsi"/>
          <w:lang w:val="en-GB"/>
        </w:rPr>
        <w:t xml:space="preserve">: </w:t>
      </w:r>
      <w:hyperlink r:id="rId36" w:history="1">
        <w:r w:rsidR="00587E5F" w:rsidRPr="002A483C">
          <w:rPr>
            <w:rStyle w:val="Hyperlink"/>
            <w:rFonts w:asciiTheme="minorHAnsi" w:hAnsiTheme="minorHAnsi" w:cstheme="minorHAnsi"/>
            <w:lang w:val="en-GB"/>
          </w:rPr>
          <w:t>https://www.foodwatch.org/fileadmin/foodwatch.nl/Onze_campagnes/Politiek_en_Lobby/Documents/report-ceta-food-safety-englishfw.pdf</w:t>
        </w:r>
      </w:hyperlink>
      <w:r w:rsidR="00587E5F" w:rsidRPr="002A483C">
        <w:rPr>
          <w:rFonts w:asciiTheme="minorHAnsi" w:hAnsiTheme="minorHAnsi" w:cstheme="minorHAnsi"/>
          <w:lang w:val="en-GB"/>
        </w:rPr>
        <w:t xml:space="preserve">  </w:t>
      </w:r>
    </w:p>
    <w:p w:rsidR="002A483C" w:rsidRPr="002A483C" w:rsidRDefault="00BA020D" w:rsidP="0028407F">
      <w:pPr>
        <w:pStyle w:val="Normaalweb"/>
        <w:rPr>
          <w:rFonts w:asciiTheme="minorHAnsi" w:eastAsiaTheme="minorHAnsi" w:hAnsiTheme="minorHAnsi" w:cstheme="minorHAnsi"/>
          <w:u w:val="single"/>
          <w:lang w:eastAsia="en-US"/>
        </w:rPr>
      </w:pPr>
      <w:r>
        <w:rPr>
          <w:rFonts w:asciiTheme="minorHAnsi" w:eastAsiaTheme="minorHAnsi" w:hAnsiTheme="minorHAnsi" w:cstheme="minorHAnsi"/>
          <w:u w:val="single"/>
          <w:lang w:eastAsia="en-US"/>
        </w:rPr>
        <w:t xml:space="preserve">1.3 </w:t>
      </w:r>
      <w:r w:rsidR="00306CB9" w:rsidRPr="002A483C">
        <w:rPr>
          <w:rFonts w:asciiTheme="minorHAnsi" w:eastAsiaTheme="minorHAnsi" w:hAnsiTheme="minorHAnsi" w:cstheme="minorHAnsi"/>
          <w:u w:val="single"/>
          <w:lang w:eastAsia="en-US"/>
        </w:rPr>
        <w:t>Visie vanuit Canadese veehouderij</w:t>
      </w:r>
    </w:p>
    <w:p w:rsidR="0013525C" w:rsidRPr="00BA020D" w:rsidRDefault="00306CB9" w:rsidP="00BA020D">
      <w:pPr>
        <w:pStyle w:val="Normaalweb"/>
        <w:rPr>
          <w:rFonts w:asciiTheme="minorHAnsi" w:hAnsiTheme="minorHAnsi" w:cstheme="minorHAnsi"/>
          <w:i/>
          <w:sz w:val="22"/>
          <w:szCs w:val="22"/>
        </w:rPr>
      </w:pPr>
      <w:r w:rsidRPr="002A483C">
        <w:rPr>
          <w:rFonts w:asciiTheme="minorHAnsi" w:hAnsiTheme="minorHAnsi" w:cstheme="minorHAnsi"/>
        </w:rPr>
        <w:t>I</w:t>
      </w:r>
      <w:r w:rsidR="0013525C" w:rsidRPr="002A483C">
        <w:rPr>
          <w:rFonts w:asciiTheme="minorHAnsi" w:hAnsiTheme="minorHAnsi" w:cstheme="minorHAnsi"/>
        </w:rPr>
        <w:t xml:space="preserve">nteressant is hoe de Nederlandse melkveehouder Jan Slomp (die naar Canada emigreerde) over </w:t>
      </w:r>
      <w:r w:rsidR="00BA020D">
        <w:rPr>
          <w:rFonts w:asciiTheme="minorHAnsi" w:hAnsiTheme="minorHAnsi" w:cstheme="minorHAnsi"/>
        </w:rPr>
        <w:t xml:space="preserve">CETA </w:t>
      </w:r>
      <w:r w:rsidR="0013525C" w:rsidRPr="002A483C">
        <w:rPr>
          <w:rFonts w:asciiTheme="minorHAnsi" w:hAnsiTheme="minorHAnsi" w:cstheme="minorHAnsi"/>
        </w:rPr>
        <w:t>denkt vanuit Canadees perspectief. (</w:t>
      </w:r>
      <w:r w:rsidR="0013525C" w:rsidRPr="002A483C">
        <w:rPr>
          <w:rFonts w:asciiTheme="minorHAnsi" w:hAnsiTheme="minorHAnsi" w:cstheme="minorHAnsi"/>
          <w:b/>
        </w:rPr>
        <w:t xml:space="preserve">De hypocrisie van handelsverdragen – Jan Slomp: ‘Boeren hebben niets te winnen bij CETA’ </w:t>
      </w:r>
      <w:r w:rsidR="0013525C" w:rsidRPr="002A483C">
        <w:rPr>
          <w:rFonts w:asciiTheme="minorHAnsi" w:hAnsiTheme="minorHAnsi" w:cstheme="minorHAnsi"/>
        </w:rPr>
        <w:t xml:space="preserve">(MO Magazine Tine </w:t>
      </w:r>
      <w:proofErr w:type="spellStart"/>
      <w:r w:rsidR="0013525C" w:rsidRPr="002A483C">
        <w:rPr>
          <w:rFonts w:asciiTheme="minorHAnsi" w:hAnsiTheme="minorHAnsi" w:cstheme="minorHAnsi"/>
        </w:rPr>
        <w:t>Hens</w:t>
      </w:r>
      <w:proofErr w:type="spellEnd"/>
      <w:r w:rsidR="0013525C" w:rsidRPr="002A483C">
        <w:rPr>
          <w:rFonts w:asciiTheme="minorHAnsi" w:hAnsiTheme="minorHAnsi" w:cstheme="minorHAnsi"/>
        </w:rPr>
        <w:t xml:space="preserve">, 21 juni 2018) Zie:  </w:t>
      </w:r>
      <w:hyperlink r:id="rId37" w:history="1">
        <w:r w:rsidR="0013525C" w:rsidRPr="002A483C">
          <w:rPr>
            <w:rStyle w:val="Hyperlink"/>
            <w:rFonts w:asciiTheme="minorHAnsi" w:hAnsiTheme="minorHAnsi" w:cstheme="minorHAnsi"/>
          </w:rPr>
          <w:t>https://www.mo.be/interview/boeren-hebben-niets-te-winnen-bij-ceta</w:t>
        </w:r>
      </w:hyperlink>
      <w:r w:rsidR="0013525C" w:rsidRPr="002A483C">
        <w:rPr>
          <w:rFonts w:asciiTheme="minorHAnsi" w:hAnsiTheme="minorHAnsi" w:cstheme="minorHAnsi"/>
        </w:rPr>
        <w:t>):</w:t>
      </w:r>
      <w:r w:rsidR="0013525C" w:rsidRPr="00BA020D">
        <w:rPr>
          <w:rFonts w:asciiTheme="minorHAnsi" w:hAnsiTheme="minorHAnsi" w:cstheme="minorHAnsi"/>
          <w:i/>
          <w:sz w:val="22"/>
          <w:szCs w:val="22"/>
        </w:rPr>
        <w:t>‘CETA zet ons als boeren tegen elkaar op, maar verbetert de prijsvorming niet. We zullen allemaal armer worden. (…)</w:t>
      </w:r>
      <w:r w:rsidR="0013525C" w:rsidRPr="00BA020D">
        <w:rPr>
          <w:rFonts w:asciiTheme="minorHAnsi" w:hAnsiTheme="minorHAnsi" w:cstheme="minorHAnsi"/>
          <w:i/>
          <w:sz w:val="22"/>
          <w:szCs w:val="22"/>
        </w:rPr>
        <w:br/>
        <w:t xml:space="preserve">Ik pleit voor meer protectionisme voor mensenrechten, ecologische en sociale belangen. Dat is de basis van een echt gezonde economie. Concurrentie is belangrijk, maar binnen een kader van mensenrechten en ecologische vooruitgang. Nu staan handelsrechten boven mensenrechten. Hoe verklaar je anders dat in het </w:t>
      </w:r>
      <w:proofErr w:type="spellStart"/>
      <w:r w:rsidR="0013525C" w:rsidRPr="00BA020D">
        <w:rPr>
          <w:rFonts w:asciiTheme="minorHAnsi" w:hAnsiTheme="minorHAnsi" w:cstheme="minorHAnsi"/>
          <w:i/>
          <w:sz w:val="22"/>
          <w:szCs w:val="22"/>
        </w:rPr>
        <w:t>procurement</w:t>
      </w:r>
      <w:proofErr w:type="spellEnd"/>
      <w:r w:rsidR="0013525C" w:rsidRPr="00BA020D">
        <w:rPr>
          <w:rFonts w:asciiTheme="minorHAnsi" w:hAnsiTheme="minorHAnsi" w:cstheme="minorHAnsi"/>
          <w:i/>
          <w:sz w:val="22"/>
          <w:szCs w:val="22"/>
        </w:rPr>
        <w:t>-onderdeel van CETA publieke organisaties geen voorrang mogen verlenen aan lokale voedselproducenten? Dat moet allemaal opengezet worden voor de wereld, of Europa in dit geval. Hoe verzoen je dat met klimaatdoelstellingen? Het is absurd dat wij de sociale structuur van onze omgeving niet mogen bevoorrechten. Dat zijn onverantwoorde regels. Als landbouwers moeten we heel goed beseffen dat CETA ons tegen elkaar opzet, maar de prijsvorming niet verbetert. We zullen allemaal armer worden.’</w:t>
      </w:r>
    </w:p>
    <w:p w:rsidR="0013525C" w:rsidRDefault="0013525C" w:rsidP="00AE6299">
      <w:pPr>
        <w:spacing w:before="100" w:beforeAutospacing="1" w:after="100" w:afterAutospacing="1" w:line="240" w:lineRule="auto"/>
        <w:rPr>
          <w:rFonts w:eastAsia="Times New Roman" w:cstheme="minorHAnsi"/>
          <w:sz w:val="24"/>
          <w:szCs w:val="24"/>
          <w:lang w:eastAsia="nl-NL"/>
        </w:rPr>
      </w:pPr>
      <w:r w:rsidRPr="002A483C">
        <w:rPr>
          <w:rFonts w:eastAsia="Times New Roman" w:cstheme="minorHAnsi"/>
          <w:sz w:val="24"/>
          <w:szCs w:val="24"/>
          <w:lang w:eastAsia="nl-NL"/>
        </w:rPr>
        <w:t xml:space="preserve">Dus </w:t>
      </w:r>
      <w:r w:rsidR="00BE060A" w:rsidRPr="002A483C">
        <w:rPr>
          <w:rFonts w:eastAsia="Times New Roman" w:cstheme="minorHAnsi"/>
          <w:sz w:val="24"/>
          <w:szCs w:val="24"/>
          <w:lang w:eastAsia="nl-NL"/>
        </w:rPr>
        <w:t xml:space="preserve">CETA heeft vooral negatieve gevolgen voor de </w:t>
      </w:r>
      <w:r w:rsidRPr="002A483C">
        <w:rPr>
          <w:rFonts w:eastAsia="Times New Roman" w:cstheme="minorHAnsi"/>
          <w:sz w:val="24"/>
          <w:szCs w:val="24"/>
          <w:lang w:eastAsia="nl-NL"/>
        </w:rPr>
        <w:t xml:space="preserve">lokale economie, gezinsbedrijven in de landbouw en het </w:t>
      </w:r>
      <w:r w:rsidR="00BE060A" w:rsidRPr="002A483C">
        <w:rPr>
          <w:rFonts w:eastAsia="Times New Roman" w:cstheme="minorHAnsi"/>
          <w:sz w:val="24"/>
          <w:szCs w:val="24"/>
          <w:lang w:eastAsia="nl-NL"/>
        </w:rPr>
        <w:t xml:space="preserve">overgrote deel van de </w:t>
      </w:r>
      <w:r w:rsidRPr="002A483C">
        <w:rPr>
          <w:rFonts w:eastAsia="Times New Roman" w:cstheme="minorHAnsi"/>
          <w:sz w:val="24"/>
          <w:szCs w:val="24"/>
          <w:lang w:eastAsia="nl-NL"/>
        </w:rPr>
        <w:t>MKB</w:t>
      </w:r>
      <w:r w:rsidR="00BE060A" w:rsidRPr="002A483C">
        <w:rPr>
          <w:rFonts w:eastAsia="Times New Roman" w:cstheme="minorHAnsi"/>
          <w:sz w:val="24"/>
          <w:szCs w:val="24"/>
          <w:lang w:eastAsia="nl-NL"/>
        </w:rPr>
        <w:t xml:space="preserve"> dat niet exporteert naar Canada</w:t>
      </w:r>
      <w:r w:rsidRPr="002A483C">
        <w:rPr>
          <w:rFonts w:eastAsia="Times New Roman" w:cstheme="minorHAnsi"/>
          <w:sz w:val="24"/>
          <w:szCs w:val="24"/>
          <w:lang w:eastAsia="nl-NL"/>
        </w:rPr>
        <w:t xml:space="preserve">. </w:t>
      </w:r>
    </w:p>
    <w:p w:rsidR="00AE6299" w:rsidRPr="002A483C" w:rsidRDefault="00AE6299" w:rsidP="00AE6299">
      <w:pPr>
        <w:spacing w:before="100" w:beforeAutospacing="1" w:after="100" w:afterAutospacing="1" w:line="240" w:lineRule="auto"/>
        <w:rPr>
          <w:rFonts w:eastAsia="Times New Roman" w:cstheme="minorHAnsi"/>
          <w:sz w:val="24"/>
          <w:szCs w:val="24"/>
          <w:lang w:eastAsia="nl-NL"/>
        </w:rPr>
      </w:pPr>
    </w:p>
    <w:p w:rsidR="00BE060A" w:rsidRPr="002A483C" w:rsidRDefault="00BE060A" w:rsidP="0028407F">
      <w:pPr>
        <w:pStyle w:val="Lijstalinea"/>
        <w:numPr>
          <w:ilvl w:val="0"/>
          <w:numId w:val="7"/>
        </w:numPr>
        <w:spacing w:before="100" w:beforeAutospacing="1" w:after="100" w:afterAutospacing="1" w:line="240" w:lineRule="auto"/>
        <w:outlineLvl w:val="0"/>
        <w:rPr>
          <w:rFonts w:cstheme="minorHAnsi"/>
          <w:b/>
          <w:sz w:val="24"/>
          <w:szCs w:val="24"/>
          <w:u w:val="single"/>
        </w:rPr>
      </w:pPr>
      <w:r w:rsidRPr="002A483C">
        <w:rPr>
          <w:rFonts w:cstheme="minorHAnsi"/>
          <w:b/>
          <w:sz w:val="24"/>
          <w:szCs w:val="24"/>
          <w:u w:val="single"/>
        </w:rPr>
        <w:lastRenderedPageBreak/>
        <w:t xml:space="preserve">Voorbeelden van het </w:t>
      </w:r>
      <w:r w:rsidR="003C20B0">
        <w:rPr>
          <w:rFonts w:cstheme="minorHAnsi"/>
          <w:b/>
          <w:sz w:val="24"/>
          <w:szCs w:val="24"/>
          <w:u w:val="single"/>
        </w:rPr>
        <w:t xml:space="preserve">nu al </w:t>
      </w:r>
      <w:r w:rsidRPr="002A483C">
        <w:rPr>
          <w:rFonts w:cstheme="minorHAnsi"/>
          <w:b/>
          <w:sz w:val="24"/>
          <w:szCs w:val="24"/>
          <w:u w:val="single"/>
        </w:rPr>
        <w:t xml:space="preserve">verlagen van </w:t>
      </w:r>
      <w:r w:rsidR="003C20B0">
        <w:rPr>
          <w:rFonts w:cstheme="minorHAnsi"/>
          <w:b/>
          <w:sz w:val="24"/>
          <w:szCs w:val="24"/>
          <w:u w:val="single"/>
        </w:rPr>
        <w:t>voedselveiligheids</w:t>
      </w:r>
      <w:r w:rsidRPr="002A483C">
        <w:rPr>
          <w:rFonts w:cstheme="minorHAnsi"/>
          <w:b/>
          <w:sz w:val="24"/>
          <w:szCs w:val="24"/>
          <w:u w:val="single"/>
        </w:rPr>
        <w:t>standaarden en verdere risico’s hierop</w:t>
      </w:r>
    </w:p>
    <w:p w:rsidR="00AE6299" w:rsidRPr="00AE6299" w:rsidRDefault="00AE6299" w:rsidP="0028407F">
      <w:pPr>
        <w:spacing w:before="100" w:beforeAutospacing="1" w:after="100" w:afterAutospacing="1" w:line="240" w:lineRule="auto"/>
        <w:outlineLvl w:val="0"/>
        <w:rPr>
          <w:rFonts w:cstheme="minorHAnsi"/>
          <w:sz w:val="24"/>
          <w:szCs w:val="24"/>
        </w:rPr>
      </w:pPr>
      <w:r>
        <w:rPr>
          <w:rFonts w:cstheme="minorHAnsi"/>
          <w:sz w:val="24"/>
          <w:szCs w:val="24"/>
        </w:rPr>
        <w:t xml:space="preserve">Achtereenvolgens wordt in dit hoofdstuk aandacht besteed aan </w:t>
      </w:r>
    </w:p>
    <w:p w:rsidR="00593331" w:rsidRPr="002A483C" w:rsidRDefault="003C20B0" w:rsidP="0028407F">
      <w:pPr>
        <w:spacing w:before="100" w:beforeAutospacing="1" w:after="100" w:afterAutospacing="1" w:line="240" w:lineRule="auto"/>
        <w:outlineLvl w:val="0"/>
        <w:rPr>
          <w:rFonts w:cstheme="minorHAnsi"/>
          <w:sz w:val="24"/>
          <w:szCs w:val="24"/>
          <w:u w:val="single"/>
        </w:rPr>
      </w:pPr>
      <w:r>
        <w:rPr>
          <w:rFonts w:cstheme="minorHAnsi"/>
          <w:sz w:val="24"/>
          <w:szCs w:val="24"/>
          <w:u w:val="single"/>
        </w:rPr>
        <w:t xml:space="preserve">2.1 </w:t>
      </w:r>
      <w:r w:rsidR="00593331" w:rsidRPr="002A483C">
        <w:rPr>
          <w:rFonts w:cstheme="minorHAnsi"/>
          <w:sz w:val="24"/>
          <w:szCs w:val="24"/>
          <w:u w:val="single"/>
        </w:rPr>
        <w:t>EU verlaagt standaarden voor vleesbehandeling</w:t>
      </w:r>
    </w:p>
    <w:p w:rsidR="0029220A" w:rsidRPr="002A483C" w:rsidRDefault="003C20B0" w:rsidP="0028407F">
      <w:pPr>
        <w:pStyle w:val="Normaalweb"/>
        <w:rPr>
          <w:rFonts w:asciiTheme="minorHAnsi" w:hAnsiTheme="minorHAnsi" w:cstheme="minorHAnsi"/>
          <w:i/>
          <w:sz w:val="22"/>
          <w:szCs w:val="22"/>
          <w:lang w:val="en-GB"/>
        </w:rPr>
      </w:pPr>
      <w:r>
        <w:rPr>
          <w:rFonts w:asciiTheme="minorHAnsi" w:hAnsiTheme="minorHAnsi" w:cstheme="minorHAnsi"/>
        </w:rPr>
        <w:t xml:space="preserve">- </w:t>
      </w:r>
      <w:r w:rsidR="00593331" w:rsidRPr="002A483C">
        <w:rPr>
          <w:rFonts w:asciiTheme="minorHAnsi" w:hAnsiTheme="minorHAnsi" w:cstheme="minorHAnsi"/>
        </w:rPr>
        <w:t>Uit het eerst</w:t>
      </w:r>
      <w:r w:rsidR="00BE060A" w:rsidRPr="002A483C">
        <w:rPr>
          <w:rFonts w:asciiTheme="minorHAnsi" w:hAnsiTheme="minorHAnsi" w:cstheme="minorHAnsi"/>
        </w:rPr>
        <w:t xml:space="preserve"> genoemde</w:t>
      </w:r>
      <w:r w:rsidR="00593331" w:rsidRPr="002A483C">
        <w:rPr>
          <w:rFonts w:asciiTheme="minorHAnsi" w:hAnsiTheme="minorHAnsi" w:cstheme="minorHAnsi"/>
        </w:rPr>
        <w:t xml:space="preserve"> rapport staat op pagina 4: </w:t>
      </w:r>
      <w:r w:rsidR="00593331" w:rsidRPr="002A483C">
        <w:rPr>
          <w:rFonts w:asciiTheme="minorHAnsi" w:hAnsiTheme="minorHAnsi" w:cstheme="minorHAnsi"/>
        </w:rPr>
        <w:br/>
      </w:r>
      <w:r w:rsidR="00593331" w:rsidRPr="002A483C">
        <w:rPr>
          <w:rFonts w:asciiTheme="minorHAnsi" w:hAnsiTheme="minorHAnsi" w:cstheme="minorHAnsi"/>
          <w:i/>
        </w:rPr>
        <w:t>‘Conform de Canadese regels mag rund- en kippenvlees gewassen en behandeld worden met chloorhoudend water, een proces dat in de EU verboden is.  In 2013 maakte de EU een einde aan het verbod op het wassen van rundvlees in melkzuur, als een teken van goede wil vooruitlopend op de start van onderhandelingen over een handelsovereenkomst met de VS.’</w:t>
      </w:r>
      <w:r w:rsidR="00EE2D63" w:rsidRPr="002A483C">
        <w:rPr>
          <w:rFonts w:asciiTheme="minorHAnsi" w:hAnsiTheme="minorHAnsi" w:cstheme="minorHAnsi"/>
          <w:i/>
        </w:rPr>
        <w:br/>
      </w:r>
      <w:proofErr w:type="spellStart"/>
      <w:r w:rsidR="0029220A" w:rsidRPr="002A483C">
        <w:rPr>
          <w:rFonts w:asciiTheme="minorHAnsi" w:hAnsiTheme="minorHAnsi" w:cstheme="minorHAnsi"/>
          <w:lang w:val="en-GB"/>
        </w:rPr>
        <w:t>Zie</w:t>
      </w:r>
      <w:proofErr w:type="spellEnd"/>
      <w:r w:rsidR="0029220A" w:rsidRPr="002A483C">
        <w:rPr>
          <w:rFonts w:asciiTheme="minorHAnsi" w:hAnsiTheme="minorHAnsi" w:cstheme="minorHAnsi"/>
          <w:lang w:val="en-GB"/>
        </w:rPr>
        <w:t xml:space="preserve"> </w:t>
      </w:r>
      <w:proofErr w:type="spellStart"/>
      <w:r w:rsidR="0029220A" w:rsidRPr="002A483C">
        <w:rPr>
          <w:rFonts w:asciiTheme="minorHAnsi" w:hAnsiTheme="minorHAnsi" w:cstheme="minorHAnsi"/>
          <w:lang w:val="en-GB"/>
        </w:rPr>
        <w:t>voor</w:t>
      </w:r>
      <w:proofErr w:type="spellEnd"/>
      <w:r w:rsidR="0029220A" w:rsidRPr="002A483C">
        <w:rPr>
          <w:rFonts w:asciiTheme="minorHAnsi" w:hAnsiTheme="minorHAnsi" w:cstheme="minorHAnsi"/>
          <w:lang w:val="en-GB"/>
        </w:rPr>
        <w:t xml:space="preserve"> </w:t>
      </w:r>
      <w:proofErr w:type="spellStart"/>
      <w:r w:rsidR="0029220A" w:rsidRPr="002A483C">
        <w:rPr>
          <w:rFonts w:asciiTheme="minorHAnsi" w:hAnsiTheme="minorHAnsi" w:cstheme="minorHAnsi"/>
          <w:lang w:val="en-GB"/>
        </w:rPr>
        <w:t>vergelijkbare</w:t>
      </w:r>
      <w:proofErr w:type="spellEnd"/>
      <w:r w:rsidR="0029220A" w:rsidRPr="002A483C">
        <w:rPr>
          <w:rFonts w:asciiTheme="minorHAnsi" w:hAnsiTheme="minorHAnsi" w:cstheme="minorHAnsi"/>
          <w:lang w:val="en-GB"/>
        </w:rPr>
        <w:t xml:space="preserve"> </w:t>
      </w:r>
      <w:proofErr w:type="spellStart"/>
      <w:r w:rsidR="0029220A" w:rsidRPr="002A483C">
        <w:rPr>
          <w:rFonts w:asciiTheme="minorHAnsi" w:hAnsiTheme="minorHAnsi" w:cstheme="minorHAnsi"/>
          <w:lang w:val="en-GB"/>
        </w:rPr>
        <w:t>informatie</w:t>
      </w:r>
      <w:proofErr w:type="spellEnd"/>
      <w:r w:rsidR="0029220A" w:rsidRPr="002A483C">
        <w:rPr>
          <w:rFonts w:asciiTheme="minorHAnsi" w:hAnsiTheme="minorHAnsi" w:cstheme="minorHAnsi"/>
          <w:lang w:val="en-GB"/>
        </w:rPr>
        <w:t xml:space="preserve">: </w:t>
      </w:r>
      <w:hyperlink r:id="rId38" w:history="1">
        <w:r w:rsidR="0029220A" w:rsidRPr="002A483C">
          <w:rPr>
            <w:rStyle w:val="Hyperlink"/>
            <w:rFonts w:asciiTheme="minorHAnsi" w:hAnsiTheme="minorHAnsi" w:cstheme="minorHAnsi"/>
            <w:lang w:val="en-GB"/>
          </w:rPr>
          <w:t>https://canadians.org/analysis/will-chlorinated-beef-canada-be-its-way-europe</w:t>
        </w:r>
      </w:hyperlink>
      <w:r w:rsidR="0029220A" w:rsidRPr="002A483C">
        <w:rPr>
          <w:rFonts w:asciiTheme="minorHAnsi" w:hAnsiTheme="minorHAnsi" w:cstheme="minorHAnsi"/>
          <w:lang w:val="en-GB"/>
        </w:rPr>
        <w:t xml:space="preserve"> </w:t>
      </w:r>
      <w:r w:rsidR="0029220A" w:rsidRPr="002A483C">
        <w:rPr>
          <w:rFonts w:asciiTheme="minorHAnsi" w:hAnsiTheme="minorHAnsi" w:cstheme="minorHAnsi"/>
          <w:lang w:val="en-GB"/>
        </w:rPr>
        <w:br/>
      </w:r>
      <w:proofErr w:type="spellStart"/>
      <w:r w:rsidR="0029220A" w:rsidRPr="002A483C">
        <w:rPr>
          <w:rFonts w:asciiTheme="minorHAnsi" w:hAnsiTheme="minorHAnsi" w:cstheme="minorHAnsi"/>
          <w:sz w:val="22"/>
          <w:szCs w:val="22"/>
          <w:lang w:val="en-GB"/>
        </w:rPr>
        <w:t>Hierin</w:t>
      </w:r>
      <w:proofErr w:type="spellEnd"/>
      <w:r w:rsidR="0029220A" w:rsidRPr="002A483C">
        <w:rPr>
          <w:rFonts w:asciiTheme="minorHAnsi" w:hAnsiTheme="minorHAnsi" w:cstheme="minorHAnsi"/>
          <w:sz w:val="22"/>
          <w:szCs w:val="22"/>
          <w:lang w:val="en-GB"/>
        </w:rPr>
        <w:t xml:space="preserve"> </w:t>
      </w:r>
      <w:proofErr w:type="spellStart"/>
      <w:r w:rsidR="0029220A" w:rsidRPr="002A483C">
        <w:rPr>
          <w:rFonts w:asciiTheme="minorHAnsi" w:hAnsiTheme="minorHAnsi" w:cstheme="minorHAnsi"/>
          <w:sz w:val="22"/>
          <w:szCs w:val="22"/>
          <w:lang w:val="en-GB"/>
        </w:rPr>
        <w:t>staat</w:t>
      </w:r>
      <w:proofErr w:type="spellEnd"/>
      <w:r w:rsidR="0029220A" w:rsidRPr="002A483C">
        <w:rPr>
          <w:rFonts w:asciiTheme="minorHAnsi" w:hAnsiTheme="minorHAnsi" w:cstheme="minorHAnsi"/>
          <w:sz w:val="22"/>
          <w:szCs w:val="22"/>
          <w:lang w:val="en-GB"/>
        </w:rPr>
        <w:t xml:space="preserve">: </w:t>
      </w:r>
      <w:r w:rsidR="0029220A" w:rsidRPr="002A483C">
        <w:rPr>
          <w:rFonts w:asciiTheme="minorHAnsi" w:hAnsiTheme="minorHAnsi" w:cstheme="minorHAnsi"/>
          <w:i/>
          <w:sz w:val="22"/>
          <w:szCs w:val="22"/>
          <w:lang w:val="en-GB"/>
        </w:rPr>
        <w:t xml:space="preserve">‘It should be highlighted that the EU appears to be heading down this path already. In February 2013, before the TTIP negotiations began, </w:t>
      </w:r>
      <w:proofErr w:type="spellStart"/>
      <w:r w:rsidR="0029220A" w:rsidRPr="002A483C">
        <w:rPr>
          <w:rFonts w:asciiTheme="minorHAnsi" w:hAnsiTheme="minorHAnsi" w:cstheme="minorHAnsi"/>
          <w:i/>
          <w:sz w:val="22"/>
          <w:szCs w:val="22"/>
          <w:lang w:val="en-GB"/>
        </w:rPr>
        <w:t>EurActiv</w:t>
      </w:r>
      <w:proofErr w:type="spellEnd"/>
      <w:r w:rsidR="0029220A" w:rsidRPr="002A483C">
        <w:rPr>
          <w:rFonts w:asciiTheme="minorHAnsi" w:hAnsiTheme="minorHAnsi" w:cstheme="minorHAnsi"/>
          <w:i/>
          <w:sz w:val="22"/>
          <w:szCs w:val="22"/>
          <w:lang w:val="en-GB"/>
        </w:rPr>
        <w:t xml:space="preserve"> </w:t>
      </w:r>
      <w:hyperlink r:id="rId39" w:history="1">
        <w:r w:rsidR="0029220A" w:rsidRPr="002A483C">
          <w:rPr>
            <w:rStyle w:val="Hyperlink"/>
            <w:rFonts w:asciiTheme="minorHAnsi" w:hAnsiTheme="minorHAnsi" w:cstheme="minorHAnsi"/>
            <w:i/>
            <w:sz w:val="22"/>
            <w:szCs w:val="22"/>
            <w:lang w:val="en-GB"/>
          </w:rPr>
          <w:t>reported</w:t>
        </w:r>
      </w:hyperlink>
      <w:r w:rsidR="0029220A" w:rsidRPr="002A483C">
        <w:rPr>
          <w:rFonts w:asciiTheme="minorHAnsi" w:hAnsiTheme="minorHAnsi" w:cstheme="minorHAnsi"/>
          <w:i/>
          <w:sz w:val="22"/>
          <w:szCs w:val="22"/>
          <w:lang w:val="en-GB"/>
        </w:rPr>
        <w:t xml:space="preserve">, "The European Union [has] dropped its ban on ... beef washed in lactic acid [which] is meant to show the Europeans are serious about a [TTIP] deal. The United States Mission to the European Union Foreign Agricultural Service </w:t>
      </w:r>
      <w:hyperlink r:id="rId40" w:history="1">
        <w:r w:rsidR="0029220A" w:rsidRPr="002A483C">
          <w:rPr>
            <w:rStyle w:val="Hyperlink"/>
            <w:rFonts w:asciiTheme="minorHAnsi" w:hAnsiTheme="minorHAnsi" w:cstheme="minorHAnsi"/>
            <w:i/>
            <w:sz w:val="22"/>
            <w:szCs w:val="22"/>
            <w:lang w:val="en-GB"/>
          </w:rPr>
          <w:t>notes</w:t>
        </w:r>
      </w:hyperlink>
      <w:r w:rsidR="0029220A" w:rsidRPr="002A483C">
        <w:rPr>
          <w:rFonts w:asciiTheme="minorHAnsi" w:hAnsiTheme="minorHAnsi" w:cstheme="minorHAnsi"/>
          <w:i/>
          <w:sz w:val="22"/>
          <w:szCs w:val="22"/>
          <w:lang w:val="en-GB"/>
        </w:rPr>
        <w:t>, "Commission Regulation (EU) No 101/2013, published in the Official Journal on February 5, 2013, allows the application of lactic acid as a pathogen reduction treatment (PRT) on beef carcasses, half-carcasses and beef quarters in the slaughterhouse. ...[This] will allow U.S. beef exporters to better take advantage of EU beef quotas, worth $700 million..."</w:t>
      </w:r>
    </w:p>
    <w:p w:rsidR="00EE2D63" w:rsidRPr="002A483C" w:rsidRDefault="003C20B0" w:rsidP="0028407F">
      <w:pPr>
        <w:autoSpaceDE w:val="0"/>
        <w:autoSpaceDN w:val="0"/>
        <w:adjustRightInd w:val="0"/>
        <w:spacing w:after="0" w:line="240" w:lineRule="auto"/>
        <w:rPr>
          <w:rFonts w:cstheme="minorHAnsi"/>
          <w:sz w:val="24"/>
          <w:szCs w:val="24"/>
          <w:lang w:val="en-GB"/>
        </w:rPr>
      </w:pPr>
      <w:r>
        <w:rPr>
          <w:rFonts w:cstheme="minorHAnsi"/>
          <w:iCs/>
          <w:sz w:val="24"/>
          <w:szCs w:val="24"/>
          <w:lang w:val="en-GB"/>
        </w:rPr>
        <w:t xml:space="preserve">- </w:t>
      </w:r>
      <w:proofErr w:type="spellStart"/>
      <w:r w:rsidR="00EE2D63" w:rsidRPr="002A483C">
        <w:rPr>
          <w:rFonts w:cstheme="minorHAnsi"/>
          <w:iCs/>
          <w:sz w:val="24"/>
          <w:szCs w:val="24"/>
          <w:lang w:val="en-GB"/>
        </w:rPr>
        <w:t>Uit</w:t>
      </w:r>
      <w:proofErr w:type="spellEnd"/>
      <w:r w:rsidR="00EE2D63" w:rsidRPr="002A483C">
        <w:rPr>
          <w:rFonts w:cstheme="minorHAnsi"/>
          <w:iCs/>
          <w:sz w:val="24"/>
          <w:szCs w:val="24"/>
          <w:lang w:val="en-GB"/>
        </w:rPr>
        <w:t xml:space="preserve"> het </w:t>
      </w:r>
      <w:proofErr w:type="spellStart"/>
      <w:r w:rsidR="00EE2D63" w:rsidRPr="002A483C">
        <w:rPr>
          <w:rFonts w:cstheme="minorHAnsi"/>
          <w:iCs/>
          <w:sz w:val="24"/>
          <w:szCs w:val="24"/>
          <w:lang w:val="en-GB"/>
        </w:rPr>
        <w:t>tweede</w:t>
      </w:r>
      <w:proofErr w:type="spellEnd"/>
      <w:r w:rsidR="00EE2D63" w:rsidRPr="002A483C">
        <w:rPr>
          <w:rFonts w:cstheme="minorHAnsi"/>
          <w:iCs/>
          <w:sz w:val="24"/>
          <w:szCs w:val="24"/>
          <w:lang w:val="en-GB"/>
        </w:rPr>
        <w:t xml:space="preserve"> </w:t>
      </w:r>
      <w:proofErr w:type="spellStart"/>
      <w:r w:rsidR="00306CB9" w:rsidRPr="002A483C">
        <w:rPr>
          <w:rFonts w:cstheme="minorHAnsi"/>
          <w:iCs/>
          <w:sz w:val="24"/>
          <w:szCs w:val="24"/>
          <w:lang w:val="en-GB"/>
        </w:rPr>
        <w:t>genoemde</w:t>
      </w:r>
      <w:proofErr w:type="spellEnd"/>
      <w:r w:rsidR="00306CB9" w:rsidRPr="002A483C">
        <w:rPr>
          <w:rFonts w:cstheme="minorHAnsi"/>
          <w:iCs/>
          <w:sz w:val="24"/>
          <w:szCs w:val="24"/>
          <w:lang w:val="en-GB"/>
        </w:rPr>
        <w:t xml:space="preserve"> </w:t>
      </w:r>
      <w:proofErr w:type="spellStart"/>
      <w:r w:rsidR="00306CB9" w:rsidRPr="002A483C">
        <w:rPr>
          <w:rFonts w:cstheme="minorHAnsi"/>
          <w:iCs/>
          <w:sz w:val="24"/>
          <w:szCs w:val="24"/>
          <w:lang w:val="en-GB"/>
        </w:rPr>
        <w:t>Engelstalige</w:t>
      </w:r>
      <w:proofErr w:type="spellEnd"/>
      <w:r w:rsidR="00306CB9" w:rsidRPr="002A483C">
        <w:rPr>
          <w:rFonts w:cstheme="minorHAnsi"/>
          <w:iCs/>
          <w:sz w:val="24"/>
          <w:szCs w:val="24"/>
          <w:lang w:val="en-GB"/>
        </w:rPr>
        <w:t xml:space="preserve"> </w:t>
      </w:r>
      <w:r w:rsidR="00EE2D63" w:rsidRPr="002A483C">
        <w:rPr>
          <w:rFonts w:cstheme="minorHAnsi"/>
          <w:iCs/>
          <w:sz w:val="24"/>
          <w:szCs w:val="24"/>
          <w:lang w:val="en-GB"/>
        </w:rPr>
        <w:t>rapport (</w:t>
      </w:r>
      <w:proofErr w:type="spellStart"/>
      <w:r w:rsidR="00EE2D63" w:rsidRPr="002A483C">
        <w:rPr>
          <w:rFonts w:cstheme="minorHAnsi"/>
          <w:iCs/>
          <w:sz w:val="24"/>
          <w:szCs w:val="24"/>
          <w:lang w:val="en-GB"/>
        </w:rPr>
        <w:t>pagina</w:t>
      </w:r>
      <w:proofErr w:type="spellEnd"/>
      <w:r w:rsidR="00EE2D63" w:rsidRPr="002A483C">
        <w:rPr>
          <w:rFonts w:cstheme="minorHAnsi"/>
          <w:iCs/>
          <w:sz w:val="24"/>
          <w:szCs w:val="24"/>
          <w:lang w:val="en-GB"/>
        </w:rPr>
        <w:t xml:space="preserve"> 9):</w:t>
      </w:r>
      <w:r w:rsidR="00EE2D63" w:rsidRPr="002A483C">
        <w:rPr>
          <w:rFonts w:cstheme="minorHAnsi"/>
          <w:iCs/>
          <w:sz w:val="24"/>
          <w:szCs w:val="24"/>
          <w:lang w:val="en-GB"/>
        </w:rPr>
        <w:br/>
      </w:r>
      <w:r w:rsidR="0029220A" w:rsidRPr="002A483C">
        <w:rPr>
          <w:rFonts w:cstheme="minorHAnsi"/>
          <w:i/>
          <w:lang w:val="en-GB"/>
        </w:rPr>
        <w:t xml:space="preserve">‘The EU Observer has explained the issue of chlorinated chicken with respect to TTIP. They </w:t>
      </w:r>
      <w:hyperlink r:id="rId41" w:tgtFrame="_blank" w:history="1">
        <w:r w:rsidR="0029220A" w:rsidRPr="002A483C">
          <w:rPr>
            <w:rStyle w:val="Hyperlink"/>
            <w:rFonts w:cstheme="minorHAnsi"/>
            <w:i/>
            <w:lang w:val="en-GB"/>
          </w:rPr>
          <w:t>report</w:t>
        </w:r>
      </w:hyperlink>
      <w:r w:rsidR="0029220A" w:rsidRPr="002A483C">
        <w:rPr>
          <w:rFonts w:cstheme="minorHAnsi"/>
          <w:i/>
          <w:lang w:val="en-GB"/>
        </w:rPr>
        <w:t xml:space="preserve">, "US poultry producers have fewer sanitary demands on conditions for chicken, because once the chickens are slaughtered, they are dipped in a bleaching solution which kills all germs and bacteria. The EU has banned imports of this kind of meat." The Council of Canadians has </w:t>
      </w:r>
      <w:hyperlink r:id="rId42" w:history="1">
        <w:r w:rsidR="0029220A" w:rsidRPr="002A483C">
          <w:rPr>
            <w:rStyle w:val="Hyperlink"/>
            <w:rFonts w:cstheme="minorHAnsi"/>
            <w:i/>
            <w:lang w:val="en-GB"/>
          </w:rPr>
          <w:t>noted</w:t>
        </w:r>
      </w:hyperlink>
      <w:r w:rsidR="0029220A" w:rsidRPr="002A483C">
        <w:rPr>
          <w:rFonts w:cstheme="minorHAnsi"/>
          <w:i/>
          <w:lang w:val="en-GB"/>
        </w:rPr>
        <w:t xml:space="preserve"> that while chicken is </w:t>
      </w:r>
      <w:r w:rsidR="0029220A" w:rsidRPr="002A483C">
        <w:rPr>
          <w:rFonts w:cstheme="minorHAnsi"/>
          <w:lang w:val="en-GB"/>
        </w:rPr>
        <w:t xml:space="preserve">excluded from CETA, Health Canada regulations allow poultry carcasses to be "dipped, sprayed, or washed" with chlorine. </w:t>
      </w:r>
      <w:r w:rsidR="00EE2D63" w:rsidRPr="002A483C">
        <w:rPr>
          <w:rFonts w:cstheme="minorHAnsi"/>
          <w:i/>
          <w:iCs/>
          <w:lang w:val="en-GB"/>
        </w:rPr>
        <w:t>More significantly, given CETA means that Canadian beef producers will be able to sell an additional 50,000 tons of beef to Europe, our regulations also allow beef to be washed and processed with chlorinated water’</w:t>
      </w:r>
      <w:r w:rsidR="00EE2D63" w:rsidRPr="002A483C">
        <w:rPr>
          <w:rFonts w:cstheme="minorHAnsi"/>
          <w:i/>
          <w:iCs/>
          <w:sz w:val="24"/>
          <w:szCs w:val="24"/>
          <w:lang w:val="en-GB"/>
        </w:rPr>
        <w:t>. (</w:t>
      </w:r>
      <w:proofErr w:type="spellStart"/>
      <w:r w:rsidR="00EE2D63" w:rsidRPr="002A483C">
        <w:rPr>
          <w:rFonts w:cstheme="minorHAnsi"/>
          <w:i/>
          <w:iCs/>
          <w:sz w:val="24"/>
          <w:szCs w:val="24"/>
          <w:lang w:val="en-GB"/>
        </w:rPr>
        <w:t>Zie</w:t>
      </w:r>
      <w:proofErr w:type="spellEnd"/>
      <w:r w:rsidR="00EE2D63" w:rsidRPr="002A483C">
        <w:rPr>
          <w:rFonts w:cstheme="minorHAnsi"/>
          <w:i/>
          <w:iCs/>
          <w:sz w:val="24"/>
          <w:szCs w:val="24"/>
          <w:lang w:val="en-GB"/>
        </w:rPr>
        <w:t>: EU food safety commissioner doesn’t see majority support for TTIP in national parliaments</w:t>
      </w:r>
      <w:r w:rsidR="00EE2D63" w:rsidRPr="002A483C">
        <w:rPr>
          <w:rFonts w:cstheme="minorHAnsi"/>
          <w:sz w:val="24"/>
          <w:szCs w:val="24"/>
          <w:lang w:val="en-GB"/>
        </w:rPr>
        <w:t>, Brent Patterson, 22 January</w:t>
      </w:r>
      <w:r w:rsidR="004F43A3" w:rsidRPr="002A483C">
        <w:rPr>
          <w:rFonts w:cstheme="minorHAnsi"/>
          <w:sz w:val="24"/>
          <w:szCs w:val="24"/>
          <w:lang w:val="en-GB"/>
        </w:rPr>
        <w:t xml:space="preserve"> </w:t>
      </w:r>
      <w:r w:rsidR="00EE2D63" w:rsidRPr="002A483C">
        <w:rPr>
          <w:rFonts w:cstheme="minorHAnsi"/>
          <w:sz w:val="24"/>
          <w:szCs w:val="24"/>
          <w:lang w:val="en-GB"/>
        </w:rPr>
        <w:t xml:space="preserve">2015, see: </w:t>
      </w:r>
      <w:hyperlink r:id="rId43" w:history="1">
        <w:r w:rsidR="00EE2D63" w:rsidRPr="002A483C">
          <w:rPr>
            <w:rStyle w:val="Hyperlink"/>
            <w:rFonts w:cstheme="minorHAnsi"/>
            <w:sz w:val="24"/>
            <w:szCs w:val="24"/>
            <w:lang w:val="en-GB"/>
          </w:rPr>
          <w:t>http://canadians.org/blog/eu-food-safetycommissioner-doesnt-see-majority-support-ttip-nationalparliaments</w:t>
        </w:r>
      </w:hyperlink>
      <w:r w:rsidR="00EE2D63" w:rsidRPr="002A483C">
        <w:rPr>
          <w:rFonts w:cstheme="minorHAnsi"/>
          <w:sz w:val="24"/>
          <w:szCs w:val="24"/>
          <w:lang w:val="en-GB"/>
        </w:rPr>
        <w:t xml:space="preserve"> </w:t>
      </w:r>
    </w:p>
    <w:p w:rsidR="009B4551" w:rsidRDefault="00593331" w:rsidP="0028407F">
      <w:pPr>
        <w:autoSpaceDE w:val="0"/>
        <w:autoSpaceDN w:val="0"/>
        <w:adjustRightInd w:val="0"/>
        <w:spacing w:after="0" w:line="240" w:lineRule="auto"/>
        <w:rPr>
          <w:rFonts w:cstheme="minorHAnsi"/>
          <w:sz w:val="24"/>
          <w:szCs w:val="24"/>
        </w:rPr>
      </w:pPr>
      <w:r w:rsidRPr="002A483C">
        <w:rPr>
          <w:rFonts w:cstheme="minorHAnsi"/>
          <w:sz w:val="24"/>
          <w:szCs w:val="24"/>
        </w:rPr>
        <w:br/>
      </w:r>
      <w:r w:rsidR="003C20B0">
        <w:rPr>
          <w:rFonts w:cstheme="minorHAnsi"/>
          <w:sz w:val="24"/>
          <w:szCs w:val="24"/>
        </w:rPr>
        <w:t xml:space="preserve">- </w:t>
      </w:r>
      <w:r w:rsidR="00EE2D63" w:rsidRPr="002A483C">
        <w:rPr>
          <w:rFonts w:cstheme="minorHAnsi"/>
          <w:sz w:val="24"/>
          <w:szCs w:val="24"/>
        </w:rPr>
        <w:t xml:space="preserve">Ter illustratie </w:t>
      </w:r>
      <w:r w:rsidR="00781DB3" w:rsidRPr="002A483C">
        <w:rPr>
          <w:rFonts w:cstheme="minorHAnsi"/>
          <w:sz w:val="24"/>
          <w:szCs w:val="24"/>
        </w:rPr>
        <w:t xml:space="preserve">over hoe ver de EU wil gaan in het verlagen van standaarden, </w:t>
      </w:r>
      <w:r w:rsidR="00EE2D63" w:rsidRPr="002A483C">
        <w:rPr>
          <w:rFonts w:cstheme="minorHAnsi"/>
          <w:sz w:val="24"/>
          <w:szCs w:val="24"/>
        </w:rPr>
        <w:t xml:space="preserve">werd onder druk van de VS </w:t>
      </w:r>
      <w:r w:rsidRPr="002A483C">
        <w:rPr>
          <w:rFonts w:cstheme="minorHAnsi"/>
          <w:sz w:val="24"/>
          <w:szCs w:val="24"/>
        </w:rPr>
        <w:t xml:space="preserve">ook peroxideazijnzuur toegelaten </w:t>
      </w:r>
      <w:r w:rsidR="00EE2D63" w:rsidRPr="002A483C">
        <w:rPr>
          <w:rFonts w:cstheme="minorHAnsi"/>
          <w:sz w:val="24"/>
          <w:szCs w:val="24"/>
        </w:rPr>
        <w:t xml:space="preserve">(een alternatief voor chloor) </w:t>
      </w:r>
      <w:r w:rsidRPr="002A483C">
        <w:rPr>
          <w:rFonts w:cstheme="minorHAnsi"/>
          <w:sz w:val="24"/>
          <w:szCs w:val="24"/>
        </w:rPr>
        <w:t>door de EU</w:t>
      </w:r>
      <w:r w:rsidR="00EE2D63" w:rsidRPr="002A483C">
        <w:rPr>
          <w:rFonts w:cstheme="minorHAnsi"/>
          <w:sz w:val="24"/>
          <w:szCs w:val="24"/>
        </w:rPr>
        <w:t xml:space="preserve">. Dit is in strijd met het altijd geldende Farm to </w:t>
      </w:r>
      <w:proofErr w:type="spellStart"/>
      <w:r w:rsidR="00EE2D63" w:rsidRPr="002A483C">
        <w:rPr>
          <w:rFonts w:cstheme="minorHAnsi"/>
          <w:sz w:val="24"/>
          <w:szCs w:val="24"/>
        </w:rPr>
        <w:t>Fork</w:t>
      </w:r>
      <w:proofErr w:type="spellEnd"/>
      <w:r w:rsidR="00EE2D63" w:rsidRPr="002A483C">
        <w:rPr>
          <w:rFonts w:cstheme="minorHAnsi"/>
          <w:sz w:val="24"/>
          <w:szCs w:val="24"/>
        </w:rPr>
        <w:t xml:space="preserve">-principe. </w:t>
      </w:r>
      <w:r w:rsidR="004B4962" w:rsidRPr="002A483C">
        <w:rPr>
          <w:rFonts w:cstheme="minorHAnsi"/>
          <w:sz w:val="24"/>
          <w:szCs w:val="24"/>
        </w:rPr>
        <w:t xml:space="preserve">Dit voorbeeld geeft ook aan dat de EU </w:t>
      </w:r>
      <w:r w:rsidR="004B4962" w:rsidRPr="002A483C">
        <w:rPr>
          <w:rFonts w:cstheme="minorHAnsi"/>
          <w:sz w:val="24"/>
          <w:szCs w:val="24"/>
          <w:u w:val="single"/>
        </w:rPr>
        <w:t>zelfs haar voedselveiligheidstandaarden verlaagt</w:t>
      </w:r>
      <w:r w:rsidR="004B4962" w:rsidRPr="002A483C">
        <w:rPr>
          <w:rFonts w:cstheme="minorHAnsi"/>
          <w:sz w:val="24"/>
          <w:szCs w:val="24"/>
        </w:rPr>
        <w:t xml:space="preserve"> onder druk van handelspartners.</w:t>
      </w:r>
      <w:r w:rsidR="00781DB3" w:rsidRPr="002A483C">
        <w:rPr>
          <w:rFonts w:cstheme="minorHAnsi"/>
          <w:sz w:val="24"/>
          <w:szCs w:val="24"/>
        </w:rPr>
        <w:br/>
      </w:r>
      <w:r w:rsidR="00781DB3" w:rsidRPr="002A483C">
        <w:rPr>
          <w:rFonts w:cstheme="minorHAnsi"/>
          <w:sz w:val="24"/>
          <w:szCs w:val="24"/>
          <w:lang w:val="en-GB"/>
        </w:rPr>
        <w:t xml:space="preserve">Op </w:t>
      </w:r>
      <w:proofErr w:type="spellStart"/>
      <w:r w:rsidR="00781DB3" w:rsidRPr="002A483C">
        <w:rPr>
          <w:rFonts w:cstheme="minorHAnsi"/>
          <w:sz w:val="24"/>
          <w:szCs w:val="24"/>
          <w:lang w:val="en-GB"/>
        </w:rPr>
        <w:t>pagina</w:t>
      </w:r>
      <w:proofErr w:type="spellEnd"/>
      <w:r w:rsidR="00781DB3" w:rsidRPr="002A483C">
        <w:rPr>
          <w:rFonts w:cstheme="minorHAnsi"/>
          <w:sz w:val="24"/>
          <w:szCs w:val="24"/>
          <w:lang w:val="en-GB"/>
        </w:rPr>
        <w:t xml:space="preserve"> van het </w:t>
      </w:r>
      <w:proofErr w:type="spellStart"/>
      <w:r w:rsidR="00781DB3" w:rsidRPr="002A483C">
        <w:rPr>
          <w:rFonts w:cstheme="minorHAnsi"/>
          <w:sz w:val="24"/>
          <w:szCs w:val="24"/>
          <w:lang w:val="en-GB"/>
        </w:rPr>
        <w:t>tweede</w:t>
      </w:r>
      <w:proofErr w:type="spellEnd"/>
      <w:r w:rsidR="00781DB3" w:rsidRPr="002A483C">
        <w:rPr>
          <w:rFonts w:cstheme="minorHAnsi"/>
          <w:sz w:val="24"/>
          <w:szCs w:val="24"/>
          <w:lang w:val="en-GB"/>
        </w:rPr>
        <w:t xml:space="preserve"> rapport (</w:t>
      </w:r>
      <w:proofErr w:type="spellStart"/>
      <w:r w:rsidR="00781DB3" w:rsidRPr="002A483C">
        <w:rPr>
          <w:rFonts w:cstheme="minorHAnsi"/>
          <w:sz w:val="24"/>
          <w:szCs w:val="24"/>
          <w:lang w:val="en-GB"/>
        </w:rPr>
        <w:t>pagina</w:t>
      </w:r>
      <w:proofErr w:type="spellEnd"/>
      <w:r w:rsidR="00781DB3" w:rsidRPr="002A483C">
        <w:rPr>
          <w:rFonts w:cstheme="minorHAnsi"/>
          <w:sz w:val="24"/>
          <w:szCs w:val="24"/>
          <w:lang w:val="en-GB"/>
        </w:rPr>
        <w:t xml:space="preserve"> 13): </w:t>
      </w:r>
      <w:r w:rsidR="00EE2D63" w:rsidRPr="002A483C">
        <w:rPr>
          <w:rFonts w:cstheme="minorHAnsi"/>
          <w:i/>
          <w:lang w:val="en-GB"/>
        </w:rPr>
        <w:t xml:space="preserve">‘Due to pressure by the American food industry, the European Commission is inclined to allow chicken meat that has been treated with </w:t>
      </w:r>
      <w:proofErr w:type="spellStart"/>
      <w:r w:rsidR="00EE2D63" w:rsidRPr="002A483C">
        <w:rPr>
          <w:rFonts w:cstheme="minorHAnsi"/>
          <w:i/>
          <w:lang w:val="en-GB"/>
        </w:rPr>
        <w:t>peroxyacetic</w:t>
      </w:r>
      <w:proofErr w:type="spellEnd"/>
      <w:r w:rsidR="00EE2D63" w:rsidRPr="002A483C">
        <w:rPr>
          <w:rFonts w:cstheme="minorHAnsi"/>
          <w:i/>
          <w:lang w:val="en-GB"/>
        </w:rPr>
        <w:t xml:space="preserve"> acid instead of chlorine. This is diametrically opposed to</w:t>
      </w:r>
      <w:r w:rsidR="00781DB3" w:rsidRPr="002A483C">
        <w:rPr>
          <w:rFonts w:cstheme="minorHAnsi"/>
          <w:i/>
          <w:lang w:val="en-GB"/>
        </w:rPr>
        <w:t xml:space="preserve"> </w:t>
      </w:r>
      <w:r w:rsidR="00EE2D63" w:rsidRPr="002A483C">
        <w:rPr>
          <w:rFonts w:cstheme="minorHAnsi"/>
          <w:i/>
          <w:lang w:val="en-GB"/>
        </w:rPr>
        <w:t xml:space="preserve">the current </w:t>
      </w:r>
      <w:r w:rsidR="00EE2D63" w:rsidRPr="002A483C">
        <w:rPr>
          <w:rFonts w:cstheme="minorHAnsi"/>
          <w:i/>
          <w:iCs/>
          <w:lang w:val="en-GB"/>
        </w:rPr>
        <w:t xml:space="preserve">Farm to Fork </w:t>
      </w:r>
      <w:r w:rsidR="00EE2D63" w:rsidRPr="002A483C">
        <w:rPr>
          <w:rFonts w:cstheme="minorHAnsi"/>
          <w:i/>
          <w:lang w:val="en-GB"/>
        </w:rPr>
        <w:t>principle of EU regulation that prescribes stricter hygiene requirements for the entire food chain rather than sterilization of products by chemical means</w:t>
      </w:r>
      <w:r w:rsidR="00EE2D63" w:rsidRPr="002A483C">
        <w:rPr>
          <w:rFonts w:cstheme="minorHAnsi"/>
          <w:lang w:val="en-GB"/>
        </w:rPr>
        <w:t>.</w:t>
      </w:r>
      <w:r w:rsidR="00EE2D63" w:rsidRPr="002A483C">
        <w:rPr>
          <w:rFonts w:cstheme="minorHAnsi"/>
          <w:sz w:val="24"/>
          <w:szCs w:val="24"/>
          <w:lang w:val="en-GB"/>
        </w:rPr>
        <w:t xml:space="preserve"> </w:t>
      </w:r>
      <w:r w:rsidR="004B4962" w:rsidRPr="002A483C">
        <w:rPr>
          <w:rFonts w:cstheme="minorHAnsi"/>
          <w:sz w:val="24"/>
          <w:szCs w:val="24"/>
          <w:lang w:val="en-GB"/>
        </w:rPr>
        <w:br/>
      </w:r>
      <w:r w:rsidR="00EE2D63" w:rsidRPr="002A483C">
        <w:rPr>
          <w:rFonts w:cstheme="minorHAnsi"/>
          <w:sz w:val="24"/>
          <w:szCs w:val="24"/>
        </w:rPr>
        <w:t xml:space="preserve">(Zie: </w:t>
      </w:r>
      <w:hyperlink r:id="rId44" w:history="1">
        <w:r w:rsidR="00EE2D63" w:rsidRPr="002A483C">
          <w:rPr>
            <w:rStyle w:val="Hyperlink"/>
            <w:rFonts w:cstheme="minorHAnsi"/>
            <w:sz w:val="24"/>
            <w:szCs w:val="24"/>
          </w:rPr>
          <w:t>https://www.foeeurope.org/sites/default/files/eu-us_trade_deal/2015/ttip_chicken_briefing_-_march_2015.pdf</w:t>
        </w:r>
      </w:hyperlink>
      <w:r w:rsidR="00EE2D63" w:rsidRPr="002A483C">
        <w:rPr>
          <w:rFonts w:cstheme="minorHAnsi"/>
          <w:sz w:val="24"/>
          <w:szCs w:val="24"/>
        </w:rPr>
        <w:t xml:space="preserve">) </w:t>
      </w:r>
    </w:p>
    <w:p w:rsidR="009B4551" w:rsidRDefault="009B4551" w:rsidP="0028407F">
      <w:pPr>
        <w:autoSpaceDE w:val="0"/>
        <w:autoSpaceDN w:val="0"/>
        <w:adjustRightInd w:val="0"/>
        <w:spacing w:after="0" w:line="240" w:lineRule="auto"/>
        <w:rPr>
          <w:rFonts w:cstheme="minorHAnsi"/>
          <w:sz w:val="24"/>
          <w:szCs w:val="24"/>
        </w:rPr>
      </w:pPr>
    </w:p>
    <w:p w:rsidR="00593331" w:rsidRPr="002A483C" w:rsidRDefault="00593331" w:rsidP="0028407F">
      <w:pPr>
        <w:autoSpaceDE w:val="0"/>
        <w:autoSpaceDN w:val="0"/>
        <w:adjustRightInd w:val="0"/>
        <w:spacing w:after="0" w:line="240" w:lineRule="auto"/>
        <w:rPr>
          <w:rFonts w:cstheme="minorHAnsi"/>
          <w:sz w:val="24"/>
          <w:szCs w:val="24"/>
        </w:rPr>
      </w:pPr>
      <w:r w:rsidRPr="002A483C">
        <w:rPr>
          <w:rFonts w:cstheme="minorHAnsi"/>
          <w:sz w:val="24"/>
          <w:szCs w:val="24"/>
        </w:rPr>
        <w:br/>
      </w:r>
    </w:p>
    <w:p w:rsidR="00593331" w:rsidRPr="002A483C" w:rsidRDefault="003C20B0" w:rsidP="002A483C">
      <w:pPr>
        <w:rPr>
          <w:rFonts w:cstheme="minorHAnsi"/>
          <w:sz w:val="24"/>
          <w:szCs w:val="24"/>
          <w:u w:val="single"/>
        </w:rPr>
      </w:pPr>
      <w:r>
        <w:rPr>
          <w:rFonts w:cstheme="minorHAnsi"/>
          <w:sz w:val="24"/>
          <w:szCs w:val="24"/>
          <w:u w:val="single"/>
        </w:rPr>
        <w:lastRenderedPageBreak/>
        <w:t>2.2 EU staat nu al h</w:t>
      </w:r>
      <w:r w:rsidR="00593331" w:rsidRPr="002A483C">
        <w:rPr>
          <w:rFonts w:cstheme="minorHAnsi"/>
          <w:sz w:val="24"/>
          <w:szCs w:val="24"/>
          <w:u w:val="single"/>
        </w:rPr>
        <w:t xml:space="preserve">ogere toegelaten residuen </w:t>
      </w:r>
      <w:r>
        <w:rPr>
          <w:rFonts w:cstheme="minorHAnsi"/>
          <w:sz w:val="24"/>
          <w:szCs w:val="24"/>
          <w:u w:val="single"/>
        </w:rPr>
        <w:t xml:space="preserve">van </w:t>
      </w:r>
      <w:r w:rsidR="00593331" w:rsidRPr="002A483C">
        <w:rPr>
          <w:rFonts w:cstheme="minorHAnsi"/>
          <w:sz w:val="24"/>
          <w:szCs w:val="24"/>
          <w:u w:val="single"/>
        </w:rPr>
        <w:t>pesticiden</w:t>
      </w:r>
      <w:r w:rsidR="00781DB3" w:rsidRPr="002A483C">
        <w:rPr>
          <w:rFonts w:cstheme="minorHAnsi"/>
          <w:sz w:val="24"/>
          <w:szCs w:val="24"/>
          <w:u w:val="single"/>
        </w:rPr>
        <w:t xml:space="preserve"> </w:t>
      </w:r>
      <w:r>
        <w:rPr>
          <w:rFonts w:cstheme="minorHAnsi"/>
          <w:sz w:val="24"/>
          <w:szCs w:val="24"/>
          <w:u w:val="single"/>
        </w:rPr>
        <w:t xml:space="preserve">toe </w:t>
      </w:r>
      <w:r w:rsidR="00781DB3" w:rsidRPr="002A483C">
        <w:rPr>
          <w:rFonts w:cstheme="minorHAnsi"/>
          <w:sz w:val="24"/>
          <w:szCs w:val="24"/>
          <w:u w:val="single"/>
        </w:rPr>
        <w:t>(</w:t>
      </w:r>
      <w:proofErr w:type="spellStart"/>
      <w:r w:rsidR="00781DB3" w:rsidRPr="002A483C">
        <w:rPr>
          <w:rFonts w:cstheme="minorHAnsi"/>
          <w:sz w:val="24"/>
          <w:szCs w:val="24"/>
          <w:u w:val="single"/>
        </w:rPr>
        <w:t>MRLs</w:t>
      </w:r>
      <w:proofErr w:type="spellEnd"/>
      <w:r w:rsidR="00781DB3" w:rsidRPr="002A483C">
        <w:rPr>
          <w:rFonts w:cstheme="minorHAnsi"/>
          <w:sz w:val="24"/>
          <w:szCs w:val="24"/>
          <w:u w:val="single"/>
        </w:rPr>
        <w:t>)</w:t>
      </w:r>
    </w:p>
    <w:p w:rsidR="003C20B0" w:rsidRPr="003C20B0" w:rsidRDefault="003C20B0" w:rsidP="003C20B0">
      <w:pPr>
        <w:autoSpaceDE w:val="0"/>
        <w:autoSpaceDN w:val="0"/>
        <w:adjustRightInd w:val="0"/>
        <w:spacing w:after="0" w:line="240" w:lineRule="auto"/>
        <w:rPr>
          <w:rFonts w:cstheme="minorHAnsi"/>
          <w:sz w:val="24"/>
          <w:szCs w:val="24"/>
        </w:rPr>
      </w:pPr>
      <w:r w:rsidRPr="003C20B0">
        <w:rPr>
          <w:rFonts w:cstheme="minorHAnsi"/>
          <w:sz w:val="24"/>
          <w:szCs w:val="24"/>
        </w:rPr>
        <w:t>Als het aan de Europese Commissie ligt, gaat voor MRL’s de Codex Alimentarius gelden,</w:t>
      </w:r>
    </w:p>
    <w:p w:rsidR="003C20B0" w:rsidRPr="003C20B0" w:rsidRDefault="003C20B0" w:rsidP="003C20B0">
      <w:pPr>
        <w:autoSpaceDE w:val="0"/>
        <w:autoSpaceDN w:val="0"/>
        <w:adjustRightInd w:val="0"/>
        <w:spacing w:after="0" w:line="240" w:lineRule="auto"/>
        <w:rPr>
          <w:rFonts w:cstheme="minorHAnsi"/>
          <w:sz w:val="24"/>
          <w:szCs w:val="24"/>
        </w:rPr>
      </w:pPr>
      <w:r w:rsidRPr="003C20B0">
        <w:rPr>
          <w:rFonts w:cstheme="minorHAnsi"/>
          <w:sz w:val="24"/>
          <w:szCs w:val="24"/>
        </w:rPr>
        <w:t>een norm die ook geldig is in de WTO, en die hogere residu-niveaus toestaat dan momenteel in de EU. Minister</w:t>
      </w:r>
      <w:r>
        <w:rPr>
          <w:rFonts w:cstheme="minorHAnsi"/>
          <w:sz w:val="24"/>
          <w:szCs w:val="24"/>
        </w:rPr>
        <w:t xml:space="preserve"> </w:t>
      </w:r>
      <w:r w:rsidRPr="003C20B0">
        <w:rPr>
          <w:rFonts w:cstheme="minorHAnsi"/>
          <w:sz w:val="24"/>
          <w:szCs w:val="24"/>
        </w:rPr>
        <w:t xml:space="preserve">Ploumen erkende in antwoord op Kamervragen dat de Europese MRL’s richting die van de Codex gaan. </w:t>
      </w:r>
    </w:p>
    <w:p w:rsidR="003C20B0" w:rsidRDefault="003C20B0" w:rsidP="003C20B0">
      <w:pPr>
        <w:autoSpaceDE w:val="0"/>
        <w:autoSpaceDN w:val="0"/>
        <w:adjustRightInd w:val="0"/>
        <w:spacing w:after="0" w:line="240" w:lineRule="auto"/>
        <w:rPr>
          <w:rFonts w:cstheme="minorHAnsi"/>
          <w:sz w:val="24"/>
          <w:szCs w:val="24"/>
        </w:rPr>
      </w:pPr>
      <w:r w:rsidRPr="003C20B0">
        <w:rPr>
          <w:rFonts w:cstheme="minorHAnsi"/>
          <w:sz w:val="24"/>
          <w:szCs w:val="24"/>
        </w:rPr>
        <w:t xml:space="preserve">Tenzij er uitzonderingen worden gemaakt, betekent dit dat de EU-markt </w:t>
      </w:r>
      <w:r>
        <w:rPr>
          <w:rFonts w:cstheme="minorHAnsi"/>
          <w:sz w:val="24"/>
          <w:szCs w:val="24"/>
        </w:rPr>
        <w:t xml:space="preserve">open gaat voor voedsel met veel </w:t>
      </w:r>
      <w:r w:rsidRPr="003C20B0">
        <w:rPr>
          <w:rFonts w:cstheme="minorHAnsi"/>
          <w:sz w:val="24"/>
          <w:szCs w:val="24"/>
        </w:rPr>
        <w:t>hogere maximale residu limieten (wat dus een aanwijsbare achteruitgang van voedselveiligheid is) en dat</w:t>
      </w:r>
      <w:r>
        <w:rPr>
          <w:rFonts w:cstheme="minorHAnsi"/>
          <w:sz w:val="24"/>
          <w:szCs w:val="24"/>
        </w:rPr>
        <w:t xml:space="preserve"> </w:t>
      </w:r>
      <w:r w:rsidRPr="003C20B0">
        <w:rPr>
          <w:rFonts w:cstheme="minorHAnsi"/>
          <w:sz w:val="24"/>
          <w:szCs w:val="24"/>
        </w:rPr>
        <w:t>de EU – op termijn – waarschijnlijk haar voedselveiligheids</w:t>
      </w:r>
      <w:r>
        <w:rPr>
          <w:rFonts w:cstheme="minorHAnsi"/>
          <w:sz w:val="24"/>
          <w:szCs w:val="24"/>
        </w:rPr>
        <w:t>-</w:t>
      </w:r>
      <w:r w:rsidRPr="003C20B0">
        <w:rPr>
          <w:rFonts w:cstheme="minorHAnsi"/>
          <w:sz w:val="24"/>
          <w:szCs w:val="24"/>
        </w:rPr>
        <w:t>normen verlaagt.</w:t>
      </w:r>
      <w:r>
        <w:rPr>
          <w:rFonts w:cstheme="minorHAnsi"/>
          <w:sz w:val="24"/>
          <w:szCs w:val="24"/>
        </w:rPr>
        <w:t xml:space="preserve"> </w:t>
      </w:r>
    </w:p>
    <w:p w:rsidR="003C20B0" w:rsidRPr="003C20B0" w:rsidRDefault="003C20B0" w:rsidP="003C20B0">
      <w:pPr>
        <w:autoSpaceDE w:val="0"/>
        <w:autoSpaceDN w:val="0"/>
        <w:adjustRightInd w:val="0"/>
        <w:spacing w:after="0" w:line="240" w:lineRule="auto"/>
        <w:rPr>
          <w:rFonts w:cstheme="minorHAnsi"/>
          <w:sz w:val="24"/>
          <w:szCs w:val="24"/>
        </w:rPr>
      </w:pPr>
      <w:r w:rsidRPr="003C20B0">
        <w:rPr>
          <w:rFonts w:cstheme="minorHAnsi"/>
          <w:sz w:val="24"/>
          <w:szCs w:val="24"/>
        </w:rPr>
        <w:t xml:space="preserve">Zie voor een toelichting door minister Ploumen: </w:t>
      </w:r>
    </w:p>
    <w:p w:rsidR="003C20B0" w:rsidRPr="003C20B0" w:rsidRDefault="003C20B0" w:rsidP="003C20B0">
      <w:pPr>
        <w:autoSpaceDE w:val="0"/>
        <w:autoSpaceDN w:val="0"/>
        <w:adjustRightInd w:val="0"/>
        <w:spacing w:after="0" w:line="240" w:lineRule="auto"/>
        <w:rPr>
          <w:rFonts w:cstheme="minorHAnsi"/>
        </w:rPr>
      </w:pPr>
      <w:r w:rsidRPr="003C20B0">
        <w:rPr>
          <w:rFonts w:cstheme="minorHAnsi"/>
        </w:rPr>
        <w:t>‘Naast Europese gegevens worden voorts ook internationale normen van de Codex Alimentarius overgenomen in</w:t>
      </w:r>
      <w:r>
        <w:rPr>
          <w:rFonts w:cstheme="minorHAnsi"/>
        </w:rPr>
        <w:t xml:space="preserve"> </w:t>
      </w:r>
      <w:r w:rsidRPr="003C20B0">
        <w:rPr>
          <w:rFonts w:cstheme="minorHAnsi"/>
        </w:rPr>
        <w:t>de Europese wetgeving, tenzij deze op grond van risicobeoordelingen onvold</w:t>
      </w:r>
      <w:r>
        <w:rPr>
          <w:rFonts w:cstheme="minorHAnsi"/>
        </w:rPr>
        <w:t xml:space="preserve">oende beschermend worden geacht </w:t>
      </w:r>
      <w:r w:rsidRPr="003C20B0">
        <w:rPr>
          <w:rFonts w:cstheme="minorHAnsi"/>
        </w:rPr>
        <w:t>voor Europese consumenten. De Codex Alimentarius is een dochterorganisatie van FA</w:t>
      </w:r>
      <w:r>
        <w:rPr>
          <w:rFonts w:cstheme="minorHAnsi"/>
        </w:rPr>
        <w:t xml:space="preserve">O (Land- en Tuinbouworganisatie </w:t>
      </w:r>
      <w:r w:rsidRPr="003C20B0">
        <w:rPr>
          <w:rFonts w:cstheme="minorHAnsi"/>
        </w:rPr>
        <w:t>van de VN) en WHO (Wereldgezondheidsorganisatie) en omvat internationale normen en richtlijnen voor de veiligheid</w:t>
      </w:r>
    </w:p>
    <w:p w:rsidR="003C20B0" w:rsidRPr="003C20B0" w:rsidRDefault="003C20B0" w:rsidP="003C20B0">
      <w:pPr>
        <w:autoSpaceDE w:val="0"/>
        <w:autoSpaceDN w:val="0"/>
        <w:adjustRightInd w:val="0"/>
        <w:spacing w:after="0" w:line="240" w:lineRule="auto"/>
        <w:rPr>
          <w:rFonts w:cstheme="minorHAnsi"/>
        </w:rPr>
      </w:pPr>
      <w:r w:rsidRPr="003C20B0">
        <w:rPr>
          <w:rFonts w:cstheme="minorHAnsi"/>
        </w:rPr>
        <w:t>en kwaliteit van levensmiddelen waarover alle deelnemende landen, inclusief de EU en de VS, gezamenlijk beslissen.</w:t>
      </w:r>
    </w:p>
    <w:p w:rsidR="003C20B0" w:rsidRPr="003C20B0" w:rsidRDefault="003C20B0" w:rsidP="003C20B0">
      <w:pPr>
        <w:autoSpaceDE w:val="0"/>
        <w:autoSpaceDN w:val="0"/>
        <w:adjustRightInd w:val="0"/>
        <w:spacing w:after="0" w:line="240" w:lineRule="auto"/>
        <w:rPr>
          <w:rFonts w:cstheme="minorHAnsi"/>
        </w:rPr>
      </w:pPr>
      <w:r w:rsidRPr="003C20B0">
        <w:rPr>
          <w:rFonts w:cstheme="minorHAnsi"/>
        </w:rPr>
        <w:t>Als een Codex maximum-residugehalte vanuit volksgezondheidsoogpunt acceptabel is, zal de EU deze waarde</w:t>
      </w:r>
      <w:r>
        <w:rPr>
          <w:rFonts w:cstheme="minorHAnsi"/>
        </w:rPr>
        <w:t xml:space="preserve"> </w:t>
      </w:r>
      <w:r w:rsidRPr="003C20B0">
        <w:rPr>
          <w:rFonts w:cstheme="minorHAnsi"/>
        </w:rPr>
        <w:t>invoeren. De inzet van de Europese Commissie is om dit principe, zoals opgenomen in de WTO-overeenkomst inzake</w:t>
      </w:r>
      <w:r>
        <w:rPr>
          <w:rFonts w:cstheme="minorHAnsi"/>
        </w:rPr>
        <w:t xml:space="preserve"> </w:t>
      </w:r>
      <w:r w:rsidRPr="003C20B0">
        <w:rPr>
          <w:rFonts w:cstheme="minorHAnsi"/>
        </w:rPr>
        <w:t>sanitaire en fytosanitaire maatregelen, ook op te nemen in TTIP. Een Codex maximum-residugehalte dat acceptabel</w:t>
      </w:r>
      <w:r>
        <w:rPr>
          <w:rFonts w:cstheme="minorHAnsi"/>
        </w:rPr>
        <w:t xml:space="preserve"> </w:t>
      </w:r>
      <w:r w:rsidRPr="003C20B0">
        <w:rPr>
          <w:rFonts w:cstheme="minorHAnsi"/>
        </w:rPr>
        <w:t>is vanuit volksgezondheidsoogpunt zal ook worden ingevoerd als er al een</w:t>
      </w:r>
      <w:r>
        <w:rPr>
          <w:rFonts w:cstheme="minorHAnsi"/>
        </w:rPr>
        <w:t xml:space="preserve"> Europese maximum-residugehalte </w:t>
      </w:r>
      <w:r w:rsidRPr="003C20B0">
        <w:rPr>
          <w:rFonts w:cstheme="minorHAnsi"/>
        </w:rPr>
        <w:t>bestond dat op een lager niveau was vastgesteld. Dit heeft ook in 2015 plaatsgevonden. Het is een gevolg van staand</w:t>
      </w:r>
      <w:r>
        <w:rPr>
          <w:rFonts w:cstheme="minorHAnsi"/>
        </w:rPr>
        <w:t xml:space="preserve"> </w:t>
      </w:r>
      <w:r w:rsidRPr="003C20B0">
        <w:rPr>
          <w:rFonts w:cstheme="minorHAnsi"/>
        </w:rPr>
        <w:t>beleid en dit is daarom niet in strijd met de belofte dat de voedselveiligheids- en milieus-tandaarden niet door TTIP</w:t>
      </w:r>
    </w:p>
    <w:p w:rsidR="003C20B0" w:rsidRPr="003C20B0" w:rsidRDefault="003C20B0" w:rsidP="003C20B0">
      <w:pPr>
        <w:autoSpaceDE w:val="0"/>
        <w:autoSpaceDN w:val="0"/>
        <w:adjustRightInd w:val="0"/>
        <w:spacing w:after="0" w:line="240" w:lineRule="auto"/>
        <w:rPr>
          <w:rFonts w:cstheme="minorHAnsi"/>
        </w:rPr>
      </w:pPr>
      <w:r w:rsidRPr="003C20B0">
        <w:rPr>
          <w:rFonts w:cstheme="minorHAnsi"/>
        </w:rPr>
        <w:t xml:space="preserve">verlaagd zullen worden. </w:t>
      </w:r>
      <w:r>
        <w:rPr>
          <w:rFonts w:cstheme="minorHAnsi"/>
        </w:rPr>
        <w:t>´</w:t>
      </w:r>
    </w:p>
    <w:p w:rsidR="003C20B0" w:rsidRDefault="003C20B0" w:rsidP="003C20B0">
      <w:pPr>
        <w:autoSpaceDE w:val="0"/>
        <w:autoSpaceDN w:val="0"/>
        <w:adjustRightInd w:val="0"/>
        <w:spacing w:after="0" w:line="240" w:lineRule="auto"/>
        <w:rPr>
          <w:rFonts w:cstheme="minorHAnsi"/>
          <w:sz w:val="24"/>
          <w:szCs w:val="24"/>
        </w:rPr>
      </w:pPr>
      <w:r w:rsidRPr="003C20B0">
        <w:rPr>
          <w:rFonts w:cstheme="minorHAnsi"/>
          <w:sz w:val="24"/>
          <w:szCs w:val="24"/>
        </w:rPr>
        <w:t>Uit: Antwoord op vragen van het lid Jasper van Dijk over het bericht “Nieuw rapport: ‘Europese boeren kansloos door TTIP’</w:t>
      </w:r>
      <w:r>
        <w:rPr>
          <w:rFonts w:cstheme="minorHAnsi"/>
          <w:sz w:val="24"/>
          <w:szCs w:val="24"/>
        </w:rPr>
        <w:t xml:space="preserve">, </w:t>
      </w:r>
      <w:r w:rsidRPr="003C20B0">
        <w:rPr>
          <w:rFonts w:cstheme="minorHAnsi"/>
          <w:sz w:val="24"/>
          <w:szCs w:val="24"/>
        </w:rPr>
        <w:t xml:space="preserve">18 maart 2016, zie: </w:t>
      </w:r>
      <w:hyperlink r:id="rId45" w:history="1">
        <w:r w:rsidRPr="00C00212">
          <w:rPr>
            <w:rStyle w:val="Hyperlink"/>
            <w:rFonts w:cstheme="minorHAnsi"/>
            <w:sz w:val="24"/>
            <w:szCs w:val="24"/>
          </w:rPr>
          <w:t>https://www.tweedekamer.nl/kamerstukken/kamervragen/detail?id=2016Z01114&amp;did=2016D11728</w:t>
        </w:r>
      </w:hyperlink>
      <w:r>
        <w:rPr>
          <w:rFonts w:cstheme="minorHAnsi"/>
          <w:sz w:val="24"/>
          <w:szCs w:val="24"/>
        </w:rPr>
        <w:t xml:space="preserve"> </w:t>
      </w:r>
    </w:p>
    <w:p w:rsidR="00593331" w:rsidRPr="002A483C" w:rsidRDefault="003C20B0" w:rsidP="003C20B0">
      <w:pPr>
        <w:autoSpaceDE w:val="0"/>
        <w:autoSpaceDN w:val="0"/>
        <w:adjustRightInd w:val="0"/>
        <w:spacing w:after="0" w:line="240" w:lineRule="auto"/>
        <w:rPr>
          <w:rFonts w:cstheme="minorHAnsi"/>
          <w:sz w:val="24"/>
          <w:szCs w:val="24"/>
        </w:rPr>
      </w:pPr>
      <w:r>
        <w:rPr>
          <w:rFonts w:cstheme="minorHAnsi"/>
          <w:sz w:val="24"/>
          <w:szCs w:val="24"/>
        </w:rPr>
        <w:br/>
        <w:t xml:space="preserve">- Over het verschil in </w:t>
      </w:r>
      <w:proofErr w:type="spellStart"/>
      <w:r>
        <w:rPr>
          <w:rFonts w:cstheme="minorHAnsi"/>
          <w:sz w:val="24"/>
          <w:szCs w:val="24"/>
        </w:rPr>
        <w:t>MRLs</w:t>
      </w:r>
      <w:proofErr w:type="spellEnd"/>
      <w:r>
        <w:rPr>
          <w:rFonts w:cstheme="minorHAnsi"/>
          <w:sz w:val="24"/>
          <w:szCs w:val="24"/>
        </w:rPr>
        <w:t xml:space="preserve"> tussen de EU en Canada, zie deze passage u</w:t>
      </w:r>
      <w:r w:rsidR="00593331" w:rsidRPr="002A483C">
        <w:rPr>
          <w:rFonts w:cstheme="minorHAnsi"/>
          <w:sz w:val="24"/>
          <w:szCs w:val="24"/>
        </w:rPr>
        <w:t xml:space="preserve">it het </w:t>
      </w:r>
      <w:r w:rsidR="00781DB3" w:rsidRPr="002A483C">
        <w:rPr>
          <w:rFonts w:cstheme="minorHAnsi"/>
          <w:sz w:val="24"/>
          <w:szCs w:val="24"/>
        </w:rPr>
        <w:t xml:space="preserve">tweede </w:t>
      </w:r>
      <w:r w:rsidR="00306CB9" w:rsidRPr="002A483C">
        <w:rPr>
          <w:rFonts w:cstheme="minorHAnsi"/>
          <w:sz w:val="24"/>
          <w:szCs w:val="24"/>
        </w:rPr>
        <w:t xml:space="preserve">genoemde Engelstalige </w:t>
      </w:r>
      <w:r w:rsidR="00593331" w:rsidRPr="002A483C">
        <w:rPr>
          <w:rFonts w:cstheme="minorHAnsi"/>
          <w:sz w:val="24"/>
          <w:szCs w:val="24"/>
        </w:rPr>
        <w:t xml:space="preserve">rapport </w:t>
      </w:r>
      <w:r w:rsidR="00781DB3" w:rsidRPr="002A483C">
        <w:rPr>
          <w:rFonts w:cstheme="minorHAnsi"/>
          <w:sz w:val="24"/>
          <w:szCs w:val="24"/>
        </w:rPr>
        <w:t xml:space="preserve">(pagina 10-11): </w:t>
      </w:r>
    </w:p>
    <w:p w:rsidR="00306CB9" w:rsidRPr="002A483C" w:rsidRDefault="00306CB9" w:rsidP="0028407F">
      <w:pPr>
        <w:autoSpaceDE w:val="0"/>
        <w:autoSpaceDN w:val="0"/>
        <w:adjustRightInd w:val="0"/>
        <w:spacing w:after="0" w:line="240" w:lineRule="auto"/>
        <w:rPr>
          <w:rStyle w:val="A6"/>
          <w:rFonts w:cstheme="minorHAnsi"/>
          <w:i/>
          <w:lang w:val="en-GB"/>
        </w:rPr>
      </w:pPr>
      <w:r w:rsidRPr="002A483C">
        <w:rPr>
          <w:rStyle w:val="A6"/>
          <w:rFonts w:cstheme="minorHAnsi"/>
          <w:i/>
          <w:lang w:val="en-GB"/>
        </w:rPr>
        <w:t xml:space="preserve">‘There also exist several notable differences in MRLs between Canada and the EU, for example with regard to </w:t>
      </w:r>
      <w:proofErr w:type="spellStart"/>
      <w:r w:rsidRPr="002A483C">
        <w:rPr>
          <w:rStyle w:val="A6"/>
          <w:rFonts w:cstheme="minorHAnsi"/>
          <w:i/>
          <w:lang w:val="en-GB"/>
        </w:rPr>
        <w:t>ziram</w:t>
      </w:r>
      <w:proofErr w:type="spellEnd"/>
      <w:r w:rsidRPr="002A483C">
        <w:rPr>
          <w:rStyle w:val="A6"/>
          <w:rFonts w:cstheme="minorHAnsi"/>
          <w:i/>
          <w:lang w:val="en-GB"/>
        </w:rPr>
        <w:t xml:space="preserve"> on apples: EU: 0.1 as opposed to Canada (and the US): 7.0 – while the codex norm is 5.0. This means that CETA will bring about a decline in food safety if, due to its implementation, MRLs are aligned with the Codex.’</w:t>
      </w:r>
    </w:p>
    <w:p w:rsidR="00593331" w:rsidRPr="002A483C" w:rsidRDefault="00306CB9" w:rsidP="0028407F">
      <w:pPr>
        <w:autoSpaceDE w:val="0"/>
        <w:autoSpaceDN w:val="0"/>
        <w:adjustRightInd w:val="0"/>
        <w:spacing w:after="0" w:line="240" w:lineRule="auto"/>
        <w:rPr>
          <w:rFonts w:cstheme="minorHAnsi"/>
          <w:i/>
          <w:sz w:val="24"/>
          <w:szCs w:val="24"/>
          <w:lang w:val="en-GB"/>
        </w:rPr>
      </w:pPr>
      <w:proofErr w:type="spellStart"/>
      <w:r w:rsidRPr="002A483C">
        <w:rPr>
          <w:rStyle w:val="A6"/>
          <w:rFonts w:cstheme="minorHAnsi"/>
          <w:sz w:val="24"/>
          <w:szCs w:val="24"/>
          <w:lang w:val="en-GB"/>
        </w:rPr>
        <w:t>Zie</w:t>
      </w:r>
      <w:proofErr w:type="spellEnd"/>
      <w:r w:rsidRPr="002A483C">
        <w:rPr>
          <w:rStyle w:val="A6"/>
          <w:rFonts w:cstheme="minorHAnsi"/>
          <w:sz w:val="24"/>
          <w:szCs w:val="24"/>
          <w:lang w:val="en-GB"/>
        </w:rPr>
        <w:t xml:space="preserve"> </w:t>
      </w:r>
      <w:proofErr w:type="spellStart"/>
      <w:r w:rsidRPr="002A483C">
        <w:rPr>
          <w:rStyle w:val="A6"/>
          <w:rFonts w:cstheme="minorHAnsi"/>
          <w:sz w:val="24"/>
          <w:szCs w:val="24"/>
          <w:lang w:val="en-GB"/>
        </w:rPr>
        <w:t>tabellen</w:t>
      </w:r>
      <w:proofErr w:type="spellEnd"/>
      <w:r w:rsidRPr="002A483C">
        <w:rPr>
          <w:rStyle w:val="A6"/>
          <w:rFonts w:cstheme="minorHAnsi"/>
          <w:sz w:val="24"/>
          <w:szCs w:val="24"/>
          <w:lang w:val="en-GB"/>
        </w:rPr>
        <w:t xml:space="preserve"> op </w:t>
      </w:r>
      <w:proofErr w:type="spellStart"/>
      <w:r w:rsidRPr="002A483C">
        <w:rPr>
          <w:rStyle w:val="A6"/>
          <w:rFonts w:cstheme="minorHAnsi"/>
          <w:sz w:val="24"/>
          <w:szCs w:val="24"/>
          <w:lang w:val="en-GB"/>
        </w:rPr>
        <w:t>pagina</w:t>
      </w:r>
      <w:proofErr w:type="spellEnd"/>
      <w:r w:rsidRPr="002A483C">
        <w:rPr>
          <w:rStyle w:val="A6"/>
          <w:rFonts w:cstheme="minorHAnsi"/>
          <w:sz w:val="24"/>
          <w:szCs w:val="24"/>
          <w:lang w:val="en-GB"/>
        </w:rPr>
        <w:t xml:space="preserve"> 527 </w:t>
      </w:r>
      <w:proofErr w:type="spellStart"/>
      <w:r w:rsidRPr="002A483C">
        <w:rPr>
          <w:rStyle w:val="A6"/>
          <w:rFonts w:cstheme="minorHAnsi"/>
          <w:sz w:val="24"/>
          <w:szCs w:val="24"/>
          <w:lang w:val="en-GB"/>
        </w:rPr>
        <w:t>en</w:t>
      </w:r>
      <w:proofErr w:type="spellEnd"/>
      <w:r w:rsidRPr="002A483C">
        <w:rPr>
          <w:rStyle w:val="A6"/>
          <w:rFonts w:cstheme="minorHAnsi"/>
          <w:sz w:val="24"/>
          <w:szCs w:val="24"/>
          <w:lang w:val="en-GB"/>
        </w:rPr>
        <w:t xml:space="preserve"> 528: A review of the global pesticide legislation and the scale of challenge in reaching the global harmonization of food safety standards, C.E. </w:t>
      </w:r>
      <w:proofErr w:type="spellStart"/>
      <w:r w:rsidRPr="002A483C">
        <w:rPr>
          <w:rStyle w:val="A6"/>
          <w:rFonts w:cstheme="minorHAnsi"/>
          <w:sz w:val="24"/>
          <w:szCs w:val="24"/>
          <w:lang w:val="en-GB"/>
        </w:rPr>
        <w:t>Handford</w:t>
      </w:r>
      <w:proofErr w:type="spellEnd"/>
      <w:r w:rsidRPr="002A483C">
        <w:rPr>
          <w:rStyle w:val="A6"/>
          <w:rFonts w:cstheme="minorHAnsi"/>
          <w:sz w:val="24"/>
          <w:szCs w:val="24"/>
          <w:lang w:val="en-GB"/>
        </w:rPr>
        <w:t xml:space="preserve">, C.T. Elliott, K. Campbell, February 2015, </w:t>
      </w:r>
      <w:proofErr w:type="spellStart"/>
      <w:r w:rsidRPr="002A483C">
        <w:rPr>
          <w:rStyle w:val="A6"/>
          <w:rFonts w:cstheme="minorHAnsi"/>
          <w:sz w:val="24"/>
          <w:szCs w:val="24"/>
          <w:lang w:val="en-GB"/>
        </w:rPr>
        <w:t>zie</w:t>
      </w:r>
      <w:proofErr w:type="spellEnd"/>
      <w:r w:rsidRPr="002A483C">
        <w:rPr>
          <w:rStyle w:val="A6"/>
          <w:rFonts w:cstheme="minorHAnsi"/>
          <w:sz w:val="24"/>
          <w:szCs w:val="24"/>
          <w:lang w:val="en-GB"/>
        </w:rPr>
        <w:t xml:space="preserve">: </w:t>
      </w:r>
      <w:hyperlink r:id="rId46" w:history="1">
        <w:r w:rsidRPr="002A483C">
          <w:rPr>
            <w:rStyle w:val="Hyperlink"/>
            <w:rFonts w:cstheme="minorHAnsi"/>
            <w:sz w:val="24"/>
            <w:szCs w:val="24"/>
            <w:lang w:val="en-GB"/>
          </w:rPr>
          <w:t>http://onlinelibrary.wiley.com/doi/10.1002/ieam.1635/epdf</w:t>
        </w:r>
      </w:hyperlink>
      <w:r w:rsidRPr="002A483C">
        <w:rPr>
          <w:rStyle w:val="A6"/>
          <w:rFonts w:cstheme="minorHAnsi"/>
          <w:sz w:val="24"/>
          <w:szCs w:val="24"/>
          <w:lang w:val="en-GB"/>
        </w:rPr>
        <w:t xml:space="preserve">  </w:t>
      </w:r>
      <w:proofErr w:type="spellStart"/>
      <w:r w:rsidRPr="002A483C">
        <w:rPr>
          <w:rStyle w:val="A6"/>
          <w:rFonts w:cstheme="minorHAnsi"/>
          <w:sz w:val="24"/>
          <w:szCs w:val="24"/>
          <w:lang w:val="en-GB"/>
        </w:rPr>
        <w:t>en</w:t>
      </w:r>
      <w:proofErr w:type="spellEnd"/>
      <w:r w:rsidRPr="002A483C">
        <w:rPr>
          <w:rStyle w:val="A6"/>
          <w:rFonts w:cstheme="minorHAnsi"/>
          <w:sz w:val="24"/>
          <w:szCs w:val="24"/>
          <w:lang w:val="en-GB"/>
        </w:rPr>
        <w:t xml:space="preserve"> </w:t>
      </w:r>
      <w:hyperlink r:id="rId47" w:history="1">
        <w:r w:rsidRPr="002A483C">
          <w:rPr>
            <w:rStyle w:val="Hyperlink"/>
            <w:rFonts w:cstheme="minorHAnsi"/>
            <w:sz w:val="24"/>
            <w:szCs w:val="24"/>
            <w:lang w:val="en-GB"/>
          </w:rPr>
          <w:t>http://www.ncbi.nlm.nih.gov/pubmed/25765969</w:t>
        </w:r>
      </w:hyperlink>
      <w:r w:rsidRPr="002A483C">
        <w:rPr>
          <w:rStyle w:val="A6"/>
          <w:rFonts w:cstheme="minorHAnsi"/>
          <w:sz w:val="24"/>
          <w:szCs w:val="24"/>
          <w:lang w:val="en-GB"/>
        </w:rPr>
        <w:t xml:space="preserve">   </w:t>
      </w:r>
      <w:r w:rsidRPr="002A483C">
        <w:rPr>
          <w:rStyle w:val="A6"/>
          <w:rFonts w:cstheme="minorHAnsi"/>
          <w:sz w:val="24"/>
          <w:szCs w:val="24"/>
          <w:lang w:val="en-GB"/>
        </w:rPr>
        <w:br/>
      </w:r>
      <w:proofErr w:type="spellStart"/>
      <w:r w:rsidR="004B4962" w:rsidRPr="002A483C">
        <w:rPr>
          <w:rStyle w:val="A6"/>
          <w:rFonts w:cstheme="minorHAnsi"/>
          <w:sz w:val="24"/>
          <w:szCs w:val="24"/>
          <w:lang w:val="en-GB"/>
        </w:rPr>
        <w:t>Zie</w:t>
      </w:r>
      <w:proofErr w:type="spellEnd"/>
      <w:r w:rsidR="004B4962" w:rsidRPr="002A483C">
        <w:rPr>
          <w:rStyle w:val="A6"/>
          <w:rFonts w:cstheme="minorHAnsi"/>
          <w:sz w:val="24"/>
          <w:szCs w:val="24"/>
          <w:lang w:val="en-GB"/>
        </w:rPr>
        <w:t xml:space="preserve"> </w:t>
      </w:r>
      <w:proofErr w:type="spellStart"/>
      <w:r w:rsidR="003C20B0">
        <w:rPr>
          <w:rStyle w:val="A6"/>
          <w:rFonts w:cstheme="minorHAnsi"/>
          <w:sz w:val="24"/>
          <w:szCs w:val="24"/>
          <w:lang w:val="en-GB"/>
        </w:rPr>
        <w:t>hierover</w:t>
      </w:r>
      <w:proofErr w:type="spellEnd"/>
      <w:r w:rsidR="003C20B0">
        <w:rPr>
          <w:rStyle w:val="A6"/>
          <w:rFonts w:cstheme="minorHAnsi"/>
          <w:sz w:val="24"/>
          <w:szCs w:val="24"/>
          <w:lang w:val="en-GB"/>
        </w:rPr>
        <w:t xml:space="preserve"> </w:t>
      </w:r>
      <w:proofErr w:type="spellStart"/>
      <w:r w:rsidR="004B4962" w:rsidRPr="002A483C">
        <w:rPr>
          <w:rStyle w:val="A6"/>
          <w:rFonts w:cstheme="minorHAnsi"/>
          <w:sz w:val="24"/>
          <w:szCs w:val="24"/>
          <w:lang w:val="en-GB"/>
        </w:rPr>
        <w:t>ook</w:t>
      </w:r>
      <w:proofErr w:type="spellEnd"/>
      <w:r w:rsidR="004B4962" w:rsidRPr="002A483C">
        <w:rPr>
          <w:rStyle w:val="A6"/>
          <w:rFonts w:cstheme="minorHAnsi"/>
          <w:sz w:val="24"/>
          <w:szCs w:val="24"/>
          <w:lang w:val="en-GB"/>
        </w:rPr>
        <w:t xml:space="preserve">: </w:t>
      </w:r>
      <w:proofErr w:type="spellStart"/>
      <w:r w:rsidR="004B4962" w:rsidRPr="002A483C">
        <w:rPr>
          <w:rStyle w:val="A6"/>
          <w:rFonts w:cstheme="minorHAnsi"/>
          <w:sz w:val="24"/>
          <w:szCs w:val="24"/>
          <w:lang w:val="en-GB"/>
        </w:rPr>
        <w:t>pagina</w:t>
      </w:r>
      <w:proofErr w:type="spellEnd"/>
      <w:r w:rsidR="004B4962" w:rsidRPr="002A483C">
        <w:rPr>
          <w:rStyle w:val="A6"/>
          <w:rFonts w:cstheme="minorHAnsi"/>
          <w:sz w:val="24"/>
          <w:szCs w:val="24"/>
          <w:lang w:val="en-GB"/>
        </w:rPr>
        <w:t xml:space="preserve"> 11 </w:t>
      </w:r>
      <w:proofErr w:type="spellStart"/>
      <w:r w:rsidR="004B4962" w:rsidRPr="002A483C">
        <w:rPr>
          <w:rStyle w:val="A6"/>
          <w:rFonts w:cstheme="minorHAnsi"/>
          <w:sz w:val="24"/>
          <w:szCs w:val="24"/>
          <w:lang w:val="en-GB"/>
        </w:rPr>
        <w:t>en</w:t>
      </w:r>
      <w:proofErr w:type="spellEnd"/>
      <w:r w:rsidR="004B4962" w:rsidRPr="002A483C">
        <w:rPr>
          <w:rStyle w:val="A6"/>
          <w:rFonts w:cstheme="minorHAnsi"/>
          <w:sz w:val="24"/>
          <w:szCs w:val="24"/>
          <w:lang w:val="en-GB"/>
        </w:rPr>
        <w:t xml:space="preserve"> 12 van </w:t>
      </w:r>
      <w:r w:rsidR="004B4962" w:rsidRPr="002A483C">
        <w:rPr>
          <w:rStyle w:val="A6"/>
          <w:rFonts w:cstheme="minorHAnsi"/>
          <w:i/>
          <w:iCs/>
          <w:sz w:val="24"/>
          <w:szCs w:val="24"/>
          <w:lang w:val="en-GB"/>
        </w:rPr>
        <w:t xml:space="preserve">Food safety, agriculture and regulatory cooperation in the Canada-EU Comprehensive Economic and Trade Agreement </w:t>
      </w:r>
      <w:r w:rsidR="004B4962" w:rsidRPr="002A483C">
        <w:rPr>
          <w:rStyle w:val="A6"/>
          <w:rFonts w:cstheme="minorHAnsi"/>
          <w:sz w:val="24"/>
          <w:szCs w:val="24"/>
          <w:lang w:val="en-GB"/>
        </w:rPr>
        <w:t>(CETA), The Council of Canadians, (2016)</w:t>
      </w:r>
      <w:r w:rsidRPr="002A483C">
        <w:rPr>
          <w:rStyle w:val="A6"/>
          <w:rFonts w:cstheme="minorHAnsi"/>
          <w:sz w:val="24"/>
          <w:szCs w:val="24"/>
          <w:lang w:val="en-GB"/>
        </w:rPr>
        <w:t>,</w:t>
      </w:r>
      <w:hyperlink r:id="rId48" w:history="1">
        <w:r w:rsidR="004B4962" w:rsidRPr="002A483C">
          <w:rPr>
            <w:rStyle w:val="Hyperlink"/>
            <w:rFonts w:cstheme="minorHAnsi"/>
            <w:sz w:val="24"/>
            <w:szCs w:val="24"/>
            <w:lang w:val="en-GB"/>
          </w:rPr>
          <w:t>https://www.foodwatch.org/fileadmin/foodwatch.nl/Onze_campagnes/Politiek_en_Lobby/Documents/report-ceta-food-safety-englishfw.pdf</w:t>
        </w:r>
      </w:hyperlink>
      <w:r w:rsidR="004B4962" w:rsidRPr="002A483C">
        <w:rPr>
          <w:rFonts w:cstheme="minorHAnsi"/>
          <w:sz w:val="24"/>
          <w:szCs w:val="24"/>
          <w:lang w:val="en-GB"/>
        </w:rPr>
        <w:t xml:space="preserve">  </w:t>
      </w:r>
    </w:p>
    <w:p w:rsidR="00783EFA" w:rsidRPr="002A483C" w:rsidRDefault="00783EFA" w:rsidP="0028407F">
      <w:pPr>
        <w:autoSpaceDE w:val="0"/>
        <w:autoSpaceDN w:val="0"/>
        <w:adjustRightInd w:val="0"/>
        <w:spacing w:after="0" w:line="240" w:lineRule="auto"/>
        <w:rPr>
          <w:rFonts w:cstheme="minorHAnsi"/>
          <w:i/>
          <w:sz w:val="24"/>
          <w:szCs w:val="24"/>
          <w:lang w:val="en-GB"/>
        </w:rPr>
      </w:pPr>
    </w:p>
    <w:p w:rsidR="008A580F" w:rsidRPr="002A483C" w:rsidRDefault="003C20B0" w:rsidP="0028407F">
      <w:pPr>
        <w:autoSpaceDE w:val="0"/>
        <w:autoSpaceDN w:val="0"/>
        <w:adjustRightInd w:val="0"/>
        <w:spacing w:after="0" w:line="240" w:lineRule="auto"/>
        <w:rPr>
          <w:rFonts w:cstheme="minorHAnsi"/>
        </w:rPr>
      </w:pPr>
      <w:r>
        <w:rPr>
          <w:rFonts w:cstheme="minorHAnsi"/>
          <w:sz w:val="24"/>
          <w:szCs w:val="24"/>
          <w:lang w:val="en-GB"/>
        </w:rPr>
        <w:t xml:space="preserve">- </w:t>
      </w:r>
      <w:proofErr w:type="spellStart"/>
      <w:r>
        <w:rPr>
          <w:rFonts w:cstheme="minorHAnsi"/>
          <w:sz w:val="24"/>
          <w:szCs w:val="24"/>
          <w:lang w:val="en-GB"/>
        </w:rPr>
        <w:t>Een</w:t>
      </w:r>
      <w:proofErr w:type="spellEnd"/>
      <w:r>
        <w:rPr>
          <w:rFonts w:cstheme="minorHAnsi"/>
          <w:sz w:val="24"/>
          <w:szCs w:val="24"/>
          <w:lang w:val="en-GB"/>
        </w:rPr>
        <w:t xml:space="preserve"> passage </w:t>
      </w:r>
      <w:proofErr w:type="spellStart"/>
      <w:r>
        <w:rPr>
          <w:rFonts w:cstheme="minorHAnsi"/>
          <w:sz w:val="24"/>
          <w:szCs w:val="24"/>
          <w:lang w:val="en-GB"/>
        </w:rPr>
        <w:t>u</w:t>
      </w:r>
      <w:r w:rsidR="00783EFA" w:rsidRPr="002A483C">
        <w:rPr>
          <w:rFonts w:cstheme="minorHAnsi"/>
          <w:sz w:val="24"/>
          <w:szCs w:val="24"/>
          <w:lang w:val="en-GB"/>
        </w:rPr>
        <w:t>it</w:t>
      </w:r>
      <w:proofErr w:type="spellEnd"/>
      <w:r w:rsidR="00783EFA" w:rsidRPr="002A483C">
        <w:rPr>
          <w:rFonts w:cstheme="minorHAnsi"/>
          <w:sz w:val="24"/>
          <w:szCs w:val="24"/>
          <w:lang w:val="en-GB"/>
        </w:rPr>
        <w:t xml:space="preserve"> het </w:t>
      </w:r>
      <w:proofErr w:type="spellStart"/>
      <w:r w:rsidR="00783EFA" w:rsidRPr="002A483C">
        <w:rPr>
          <w:rFonts w:cstheme="minorHAnsi"/>
          <w:sz w:val="24"/>
          <w:szCs w:val="24"/>
          <w:lang w:val="en-GB"/>
        </w:rPr>
        <w:t>derde</w:t>
      </w:r>
      <w:proofErr w:type="spellEnd"/>
      <w:r w:rsidR="00783EFA" w:rsidRPr="002A483C">
        <w:rPr>
          <w:rFonts w:cstheme="minorHAnsi"/>
          <w:sz w:val="24"/>
          <w:szCs w:val="24"/>
          <w:lang w:val="en-GB"/>
        </w:rPr>
        <w:t xml:space="preserve"> </w:t>
      </w:r>
      <w:proofErr w:type="spellStart"/>
      <w:r w:rsidR="008A580F" w:rsidRPr="002A483C">
        <w:rPr>
          <w:rFonts w:cstheme="minorHAnsi"/>
          <w:sz w:val="24"/>
          <w:szCs w:val="24"/>
          <w:lang w:val="en-GB"/>
        </w:rPr>
        <w:t>genoemde</w:t>
      </w:r>
      <w:proofErr w:type="spellEnd"/>
      <w:r w:rsidR="008A580F" w:rsidRPr="002A483C">
        <w:rPr>
          <w:rFonts w:cstheme="minorHAnsi"/>
          <w:sz w:val="24"/>
          <w:szCs w:val="24"/>
          <w:lang w:val="en-GB"/>
        </w:rPr>
        <w:t xml:space="preserve"> </w:t>
      </w:r>
      <w:r w:rsidR="00783EFA" w:rsidRPr="002A483C">
        <w:rPr>
          <w:rFonts w:cstheme="minorHAnsi"/>
          <w:sz w:val="24"/>
          <w:szCs w:val="24"/>
          <w:lang w:val="en-GB"/>
        </w:rPr>
        <w:t>rapport (</w:t>
      </w:r>
      <w:proofErr w:type="spellStart"/>
      <w:r w:rsidR="00783EFA" w:rsidRPr="002A483C">
        <w:rPr>
          <w:rFonts w:cstheme="minorHAnsi"/>
          <w:sz w:val="24"/>
          <w:szCs w:val="24"/>
          <w:lang w:val="en-GB"/>
        </w:rPr>
        <w:t>pagina</w:t>
      </w:r>
      <w:proofErr w:type="spellEnd"/>
      <w:r w:rsidR="00783EFA" w:rsidRPr="002A483C">
        <w:rPr>
          <w:rFonts w:cstheme="minorHAnsi"/>
          <w:sz w:val="24"/>
          <w:szCs w:val="24"/>
          <w:lang w:val="en-GB"/>
        </w:rPr>
        <w:t xml:space="preserve"> 29):</w:t>
      </w:r>
      <w:r w:rsidR="00783EFA" w:rsidRPr="002A483C">
        <w:rPr>
          <w:rFonts w:cstheme="minorHAnsi"/>
          <w:sz w:val="24"/>
          <w:szCs w:val="24"/>
          <w:lang w:val="en-GB"/>
        </w:rPr>
        <w:br/>
      </w:r>
      <w:r w:rsidR="00783EFA" w:rsidRPr="002A483C">
        <w:rPr>
          <w:rFonts w:cstheme="minorHAnsi"/>
          <w:i/>
          <w:lang w:val="en-GB"/>
        </w:rPr>
        <w:t>‘</w:t>
      </w:r>
      <w:r w:rsidR="00185718" w:rsidRPr="002A483C">
        <w:rPr>
          <w:rFonts w:cstheme="minorHAnsi"/>
          <w:i/>
          <w:lang w:val="en-GB"/>
        </w:rPr>
        <w:t>“Canada highlighted legislative develop</w:t>
      </w:r>
      <w:r w:rsidR="00185718" w:rsidRPr="002A483C">
        <w:rPr>
          <w:rFonts w:cstheme="minorHAnsi"/>
          <w:i/>
          <w:lang w:val="en-GB"/>
        </w:rPr>
        <w:softHyphen/>
        <w:t>ments in the EU on pesticides and veteri</w:t>
      </w:r>
      <w:r w:rsidR="00185718" w:rsidRPr="002A483C">
        <w:rPr>
          <w:rFonts w:cstheme="minorHAnsi"/>
          <w:i/>
          <w:lang w:val="en-GB"/>
        </w:rPr>
        <w:softHyphen/>
        <w:t xml:space="preserve">nary medicinal products, pointing out that they have the potential to seriously impact EU imports of agricultural </w:t>
      </w:r>
      <w:r w:rsidR="00185718" w:rsidRPr="002A483C">
        <w:rPr>
          <w:rFonts w:cstheme="minorHAnsi"/>
          <w:i/>
          <w:lang w:val="en-GB"/>
        </w:rPr>
        <w:lastRenderedPageBreak/>
        <w:t xml:space="preserve">products with-out a clear basis in international norms or a scientific assessment of risk. The EU explained that the legislation in question is intended to address legitimate public health concerns; it is fully transparent and </w:t>
      </w:r>
      <w:proofErr w:type="spellStart"/>
      <w:r w:rsidR="00185718" w:rsidRPr="002A483C">
        <w:rPr>
          <w:rFonts w:cstheme="minorHAnsi"/>
          <w:i/>
          <w:lang w:val="en-GB"/>
        </w:rPr>
        <w:t>non</w:t>
      </w:r>
      <w:r w:rsidR="00185718" w:rsidRPr="002A483C">
        <w:rPr>
          <w:rFonts w:cstheme="minorHAnsi"/>
          <w:i/>
          <w:lang w:val="en-GB"/>
        </w:rPr>
        <w:softHyphen/>
        <w:t>discriminatory</w:t>
      </w:r>
      <w:proofErr w:type="spellEnd"/>
      <w:r w:rsidR="00185718" w:rsidRPr="002A483C">
        <w:rPr>
          <w:rFonts w:cstheme="minorHAnsi"/>
          <w:i/>
          <w:lang w:val="en-GB"/>
        </w:rPr>
        <w:t xml:space="preserve">. </w:t>
      </w:r>
      <w:r w:rsidR="00783EFA" w:rsidRPr="002A483C">
        <w:rPr>
          <w:rFonts w:cstheme="minorHAnsi"/>
          <w:i/>
          <w:lang w:val="en-GB"/>
        </w:rPr>
        <w:t>With respect to pes</w:t>
      </w:r>
      <w:r w:rsidR="00783EFA" w:rsidRPr="002A483C">
        <w:rPr>
          <w:rFonts w:cstheme="minorHAnsi"/>
          <w:i/>
          <w:lang w:val="en-GB"/>
        </w:rPr>
        <w:softHyphen/>
        <w:t xml:space="preserve">ticide residues, the EU reconfirmed that their intent was that while applying the </w:t>
      </w:r>
      <w:proofErr w:type="spellStart"/>
      <w:r w:rsidR="00783EFA" w:rsidRPr="002A483C">
        <w:rPr>
          <w:rFonts w:cstheme="minorHAnsi"/>
          <w:i/>
          <w:lang w:val="en-GB"/>
        </w:rPr>
        <w:t>hazard</w:t>
      </w:r>
      <w:r w:rsidR="00783EFA" w:rsidRPr="002A483C">
        <w:rPr>
          <w:rFonts w:cstheme="minorHAnsi"/>
          <w:i/>
          <w:lang w:val="en-GB"/>
        </w:rPr>
        <w:softHyphen/>
        <w:t>based</w:t>
      </w:r>
      <w:proofErr w:type="spellEnd"/>
      <w:r w:rsidR="00783EFA" w:rsidRPr="002A483C">
        <w:rPr>
          <w:rFonts w:cstheme="minorHAnsi"/>
          <w:i/>
          <w:lang w:val="en-GB"/>
        </w:rPr>
        <w:t xml:space="preserve"> criteria to pesticides, import tolerances will be evaluated when re</w:t>
      </w:r>
      <w:r w:rsidR="00783EFA" w:rsidRPr="002A483C">
        <w:rPr>
          <w:rFonts w:cstheme="minorHAnsi"/>
          <w:i/>
          <w:lang w:val="en-GB"/>
        </w:rPr>
        <w:softHyphen/>
        <w:t>quested on the basis of a risk assessment carried out by the European Food Safety Authority (emphasize added).”</w:t>
      </w:r>
      <w:r w:rsidR="00306CB9" w:rsidRPr="002A483C">
        <w:rPr>
          <w:rFonts w:cstheme="minorHAnsi"/>
          <w:i/>
          <w:lang w:val="en-GB"/>
        </w:rPr>
        <w:t xml:space="preserve"> </w:t>
      </w:r>
      <w:r w:rsidR="008A580F" w:rsidRPr="002A483C">
        <w:rPr>
          <w:rFonts w:cstheme="minorHAnsi"/>
        </w:rPr>
        <w:t xml:space="preserve">Zie: </w:t>
      </w:r>
      <w:hyperlink r:id="rId49" w:history="1">
        <w:r w:rsidR="008A580F" w:rsidRPr="002A483C">
          <w:rPr>
            <w:rStyle w:val="Hyperlink"/>
            <w:rFonts w:cstheme="minorHAnsi"/>
          </w:rPr>
          <w:t>https://www.somo.nl/download/27456/</w:t>
        </w:r>
      </w:hyperlink>
      <w:r w:rsidR="008A580F" w:rsidRPr="002A483C">
        <w:rPr>
          <w:rFonts w:cstheme="minorHAnsi"/>
        </w:rPr>
        <w:t xml:space="preserve"> </w:t>
      </w:r>
    </w:p>
    <w:p w:rsidR="00783EFA" w:rsidRPr="002A483C" w:rsidRDefault="005D2DF3" w:rsidP="005D2DF3">
      <w:pPr>
        <w:tabs>
          <w:tab w:val="left" w:pos="5235"/>
        </w:tabs>
        <w:autoSpaceDE w:val="0"/>
        <w:autoSpaceDN w:val="0"/>
        <w:adjustRightInd w:val="0"/>
        <w:spacing w:after="0" w:line="240" w:lineRule="auto"/>
        <w:rPr>
          <w:rFonts w:cstheme="minorHAnsi"/>
          <w:sz w:val="24"/>
          <w:szCs w:val="24"/>
        </w:rPr>
      </w:pPr>
      <w:r>
        <w:rPr>
          <w:rFonts w:cstheme="minorHAnsi"/>
          <w:sz w:val="24"/>
          <w:szCs w:val="24"/>
        </w:rPr>
        <w:tab/>
      </w:r>
      <w:r w:rsidR="00185718" w:rsidRPr="002A483C">
        <w:rPr>
          <w:rFonts w:cstheme="minorHAnsi"/>
          <w:sz w:val="24"/>
          <w:szCs w:val="24"/>
        </w:rPr>
        <w:br/>
      </w:r>
      <w:r w:rsidR="003C20B0">
        <w:rPr>
          <w:rFonts w:cstheme="minorHAnsi"/>
          <w:sz w:val="24"/>
          <w:szCs w:val="24"/>
        </w:rPr>
        <w:t xml:space="preserve">Uit dit alles blijkt </w:t>
      </w:r>
      <w:r w:rsidR="00185718" w:rsidRPr="002A483C">
        <w:rPr>
          <w:rFonts w:cstheme="minorHAnsi"/>
          <w:sz w:val="24"/>
          <w:szCs w:val="24"/>
        </w:rPr>
        <w:t xml:space="preserve">dat Canada de druk in het algemeen opvoert op de EU. </w:t>
      </w:r>
      <w:r w:rsidR="003C20B0">
        <w:rPr>
          <w:rFonts w:cstheme="minorHAnsi"/>
          <w:sz w:val="24"/>
          <w:szCs w:val="24"/>
        </w:rPr>
        <w:t xml:space="preserve">Nog verontrustender is </w:t>
      </w:r>
      <w:r w:rsidR="00185718" w:rsidRPr="002A483C">
        <w:rPr>
          <w:rFonts w:cstheme="minorHAnsi"/>
          <w:sz w:val="24"/>
          <w:szCs w:val="24"/>
        </w:rPr>
        <w:t xml:space="preserve">de EU </w:t>
      </w:r>
      <w:r w:rsidR="003C20B0">
        <w:rPr>
          <w:rFonts w:cstheme="minorHAnsi"/>
          <w:sz w:val="24"/>
          <w:szCs w:val="24"/>
        </w:rPr>
        <w:t xml:space="preserve">nu al </w:t>
      </w:r>
      <w:r w:rsidR="00185718" w:rsidRPr="002A483C">
        <w:rPr>
          <w:rFonts w:cstheme="minorHAnsi"/>
          <w:sz w:val="24"/>
          <w:szCs w:val="24"/>
        </w:rPr>
        <w:t xml:space="preserve">bereid is haar </w:t>
      </w:r>
      <w:proofErr w:type="spellStart"/>
      <w:r w:rsidR="00185718" w:rsidRPr="002A483C">
        <w:rPr>
          <w:rFonts w:cstheme="minorHAnsi"/>
          <w:sz w:val="24"/>
          <w:szCs w:val="24"/>
        </w:rPr>
        <w:t>MRLs</w:t>
      </w:r>
      <w:proofErr w:type="spellEnd"/>
      <w:r w:rsidR="00185718" w:rsidRPr="002A483C">
        <w:rPr>
          <w:rFonts w:cstheme="minorHAnsi"/>
          <w:sz w:val="24"/>
          <w:szCs w:val="24"/>
        </w:rPr>
        <w:t xml:space="preserve"> te verhogen, in de richting van Codex. Dit betekent een directe verlaging van voedselveiligheid</w:t>
      </w:r>
      <w:r w:rsidR="003C20B0">
        <w:rPr>
          <w:rFonts w:cstheme="minorHAnsi"/>
          <w:sz w:val="24"/>
          <w:szCs w:val="24"/>
        </w:rPr>
        <w:t>sstandaarden.</w:t>
      </w:r>
      <w:r w:rsidR="00185718" w:rsidRPr="002A483C">
        <w:rPr>
          <w:rFonts w:cstheme="minorHAnsi"/>
          <w:sz w:val="24"/>
          <w:szCs w:val="24"/>
        </w:rPr>
        <w:t xml:space="preserve"> </w:t>
      </w:r>
    </w:p>
    <w:p w:rsidR="003A55C6" w:rsidRPr="002A483C" w:rsidRDefault="003C20B0" w:rsidP="005D2DF3">
      <w:pPr>
        <w:spacing w:before="100" w:beforeAutospacing="1" w:after="100" w:afterAutospacing="1" w:line="240" w:lineRule="auto"/>
        <w:outlineLvl w:val="0"/>
        <w:rPr>
          <w:rFonts w:cstheme="minorHAnsi"/>
          <w:sz w:val="24"/>
          <w:szCs w:val="24"/>
          <w:u w:val="single"/>
        </w:rPr>
      </w:pPr>
      <w:r>
        <w:rPr>
          <w:rFonts w:cstheme="minorHAnsi"/>
          <w:sz w:val="24"/>
          <w:szCs w:val="24"/>
          <w:u w:val="single"/>
        </w:rPr>
        <w:t xml:space="preserve">2.3 </w:t>
      </w:r>
      <w:r w:rsidR="003A55C6" w:rsidRPr="002A483C">
        <w:rPr>
          <w:rFonts w:cstheme="minorHAnsi"/>
          <w:sz w:val="24"/>
          <w:szCs w:val="24"/>
          <w:u w:val="single"/>
        </w:rPr>
        <w:t xml:space="preserve">Druk op </w:t>
      </w:r>
      <w:r>
        <w:rPr>
          <w:rFonts w:cstheme="minorHAnsi"/>
          <w:sz w:val="24"/>
          <w:szCs w:val="24"/>
          <w:u w:val="single"/>
        </w:rPr>
        <w:t xml:space="preserve">verlaging </w:t>
      </w:r>
      <w:r w:rsidR="003A55C6" w:rsidRPr="002A483C">
        <w:rPr>
          <w:rFonts w:cstheme="minorHAnsi"/>
          <w:sz w:val="24"/>
          <w:szCs w:val="24"/>
          <w:u w:val="single"/>
        </w:rPr>
        <w:t xml:space="preserve">Europese voedselveiligheids-  en milieustandaarden </w:t>
      </w:r>
      <w:r w:rsidR="002B0455" w:rsidRPr="002A483C">
        <w:rPr>
          <w:rFonts w:cstheme="minorHAnsi"/>
          <w:sz w:val="24"/>
          <w:szCs w:val="24"/>
          <w:u w:val="single"/>
        </w:rPr>
        <w:t xml:space="preserve">en ondermijning </w:t>
      </w:r>
      <w:r>
        <w:rPr>
          <w:rFonts w:cstheme="minorHAnsi"/>
          <w:sz w:val="24"/>
          <w:szCs w:val="24"/>
          <w:u w:val="single"/>
        </w:rPr>
        <w:t xml:space="preserve">van de </w:t>
      </w:r>
      <w:r w:rsidR="002B0455" w:rsidRPr="002A483C">
        <w:rPr>
          <w:rFonts w:cstheme="minorHAnsi"/>
          <w:sz w:val="24"/>
          <w:szCs w:val="24"/>
          <w:u w:val="single"/>
        </w:rPr>
        <w:t>democratie</w:t>
      </w:r>
    </w:p>
    <w:p w:rsidR="00BE060A" w:rsidRPr="002A483C" w:rsidRDefault="006B28D8" w:rsidP="0028407F">
      <w:pPr>
        <w:spacing w:before="100" w:beforeAutospacing="1" w:after="100" w:afterAutospacing="1" w:line="240" w:lineRule="auto"/>
        <w:outlineLvl w:val="0"/>
        <w:rPr>
          <w:rFonts w:cstheme="minorHAnsi"/>
          <w:sz w:val="24"/>
          <w:szCs w:val="24"/>
        </w:rPr>
      </w:pPr>
      <w:r w:rsidRPr="002A483C">
        <w:rPr>
          <w:rFonts w:cstheme="minorHAnsi"/>
          <w:sz w:val="24"/>
          <w:szCs w:val="24"/>
        </w:rPr>
        <w:t xml:space="preserve">In hoofdstuk 3 </w:t>
      </w:r>
      <w:r w:rsidR="00196C89" w:rsidRPr="002A483C">
        <w:rPr>
          <w:rFonts w:cstheme="minorHAnsi"/>
          <w:sz w:val="24"/>
          <w:szCs w:val="24"/>
        </w:rPr>
        <w:t xml:space="preserve">van </w:t>
      </w:r>
      <w:r w:rsidR="00593331" w:rsidRPr="002A483C">
        <w:rPr>
          <w:rFonts w:cstheme="minorHAnsi"/>
          <w:sz w:val="24"/>
          <w:szCs w:val="24"/>
        </w:rPr>
        <w:t xml:space="preserve">het </w:t>
      </w:r>
      <w:r w:rsidR="00196C89" w:rsidRPr="002A483C">
        <w:rPr>
          <w:rFonts w:cstheme="minorHAnsi"/>
          <w:sz w:val="24"/>
          <w:szCs w:val="24"/>
        </w:rPr>
        <w:t xml:space="preserve">rapport </w:t>
      </w:r>
      <w:r w:rsidR="00083712" w:rsidRPr="002A483C">
        <w:rPr>
          <w:rFonts w:cstheme="minorHAnsi"/>
          <w:b/>
        </w:rPr>
        <w:t xml:space="preserve">‘International  </w:t>
      </w:r>
      <w:proofErr w:type="spellStart"/>
      <w:r w:rsidR="00083712" w:rsidRPr="002A483C">
        <w:rPr>
          <w:rFonts w:cstheme="minorHAnsi"/>
          <w:b/>
        </w:rPr>
        <w:t>regulatory</w:t>
      </w:r>
      <w:proofErr w:type="spellEnd"/>
      <w:r w:rsidR="00083712" w:rsidRPr="002A483C">
        <w:rPr>
          <w:rFonts w:cstheme="minorHAnsi"/>
          <w:b/>
        </w:rPr>
        <w:t xml:space="preserve">  cooperation and the public </w:t>
      </w:r>
      <w:proofErr w:type="spellStart"/>
      <w:r w:rsidR="00083712" w:rsidRPr="002A483C">
        <w:rPr>
          <w:rFonts w:cstheme="minorHAnsi"/>
          <w:b/>
        </w:rPr>
        <w:t>good</w:t>
      </w:r>
      <w:proofErr w:type="spellEnd"/>
      <w:r w:rsidR="00083712" w:rsidRPr="002A483C">
        <w:rPr>
          <w:rFonts w:cstheme="minorHAnsi"/>
          <w:b/>
        </w:rPr>
        <w:t xml:space="preserve"> -  How “</w:t>
      </w:r>
      <w:proofErr w:type="spellStart"/>
      <w:r w:rsidR="00083712" w:rsidRPr="002A483C">
        <w:rPr>
          <w:rFonts w:cstheme="minorHAnsi"/>
          <w:b/>
        </w:rPr>
        <w:t>good</w:t>
      </w:r>
      <w:proofErr w:type="spellEnd"/>
      <w:r w:rsidR="00083712" w:rsidRPr="002A483C">
        <w:rPr>
          <w:rFonts w:cstheme="minorHAnsi"/>
          <w:b/>
        </w:rPr>
        <w:t xml:space="preserve"> </w:t>
      </w:r>
      <w:proofErr w:type="spellStart"/>
      <w:r w:rsidR="00083712" w:rsidRPr="002A483C">
        <w:rPr>
          <w:rFonts w:cstheme="minorHAnsi"/>
          <w:b/>
        </w:rPr>
        <w:t>regulatory</w:t>
      </w:r>
      <w:proofErr w:type="spellEnd"/>
      <w:r w:rsidR="00083712" w:rsidRPr="002A483C">
        <w:rPr>
          <w:rFonts w:cstheme="minorHAnsi"/>
          <w:b/>
        </w:rPr>
        <w:t xml:space="preserve"> </w:t>
      </w:r>
      <w:proofErr w:type="spellStart"/>
      <w:r w:rsidR="00083712" w:rsidRPr="002A483C">
        <w:rPr>
          <w:rFonts w:cstheme="minorHAnsi"/>
          <w:b/>
        </w:rPr>
        <w:t>practices</w:t>
      </w:r>
      <w:proofErr w:type="spellEnd"/>
      <w:r w:rsidR="00083712" w:rsidRPr="002A483C">
        <w:rPr>
          <w:rFonts w:cstheme="minorHAnsi"/>
          <w:b/>
        </w:rPr>
        <w:t xml:space="preserve">” in </w:t>
      </w:r>
      <w:proofErr w:type="spellStart"/>
      <w:r w:rsidR="00083712" w:rsidRPr="002A483C">
        <w:rPr>
          <w:rFonts w:cstheme="minorHAnsi"/>
          <w:b/>
        </w:rPr>
        <w:t>trade</w:t>
      </w:r>
      <w:proofErr w:type="spellEnd"/>
      <w:r w:rsidR="00083712" w:rsidRPr="002A483C">
        <w:rPr>
          <w:rFonts w:cstheme="minorHAnsi"/>
          <w:b/>
        </w:rPr>
        <w:t xml:space="preserve"> </w:t>
      </w:r>
      <w:proofErr w:type="spellStart"/>
      <w:r w:rsidR="00083712" w:rsidRPr="002A483C">
        <w:rPr>
          <w:rFonts w:cstheme="minorHAnsi"/>
          <w:b/>
        </w:rPr>
        <w:t>agreements</w:t>
      </w:r>
      <w:proofErr w:type="spellEnd"/>
      <w:r w:rsidR="00083712" w:rsidRPr="002A483C">
        <w:rPr>
          <w:rFonts w:cstheme="minorHAnsi"/>
          <w:b/>
        </w:rPr>
        <w:t xml:space="preserve"> </w:t>
      </w:r>
      <w:proofErr w:type="spellStart"/>
      <w:r w:rsidR="00083712" w:rsidRPr="002A483C">
        <w:rPr>
          <w:rFonts w:cstheme="minorHAnsi"/>
          <w:b/>
        </w:rPr>
        <w:t>erode</w:t>
      </w:r>
      <w:proofErr w:type="spellEnd"/>
      <w:r w:rsidR="00083712" w:rsidRPr="002A483C">
        <w:rPr>
          <w:rFonts w:cstheme="minorHAnsi"/>
          <w:b/>
        </w:rPr>
        <w:t xml:space="preserve"> </w:t>
      </w:r>
      <w:proofErr w:type="spellStart"/>
      <w:r w:rsidR="00083712" w:rsidRPr="002A483C">
        <w:rPr>
          <w:rFonts w:cstheme="minorHAnsi"/>
          <w:b/>
        </w:rPr>
        <w:t>protections</w:t>
      </w:r>
      <w:proofErr w:type="spellEnd"/>
      <w:r w:rsidR="00083712" w:rsidRPr="002A483C">
        <w:rPr>
          <w:rFonts w:cstheme="minorHAnsi"/>
          <w:b/>
        </w:rPr>
        <w:t xml:space="preserve"> </w:t>
      </w:r>
      <w:proofErr w:type="spellStart"/>
      <w:r w:rsidR="00083712" w:rsidRPr="002A483C">
        <w:rPr>
          <w:rFonts w:cstheme="minorHAnsi"/>
          <w:b/>
        </w:rPr>
        <w:t>for</w:t>
      </w:r>
      <w:proofErr w:type="spellEnd"/>
      <w:r w:rsidR="00083712" w:rsidRPr="002A483C">
        <w:rPr>
          <w:rFonts w:cstheme="minorHAnsi"/>
          <w:b/>
        </w:rPr>
        <w:t xml:space="preserve"> the environment, public health, </w:t>
      </w:r>
      <w:proofErr w:type="spellStart"/>
      <w:r w:rsidR="00083712" w:rsidRPr="002A483C">
        <w:rPr>
          <w:rFonts w:cstheme="minorHAnsi"/>
          <w:b/>
        </w:rPr>
        <w:t>workers</w:t>
      </w:r>
      <w:proofErr w:type="spellEnd"/>
      <w:r w:rsidR="00083712" w:rsidRPr="002A483C">
        <w:rPr>
          <w:rFonts w:cstheme="minorHAnsi"/>
          <w:b/>
        </w:rPr>
        <w:t xml:space="preserve"> and </w:t>
      </w:r>
      <w:proofErr w:type="spellStart"/>
      <w:r w:rsidR="00083712" w:rsidRPr="002A483C">
        <w:rPr>
          <w:rFonts w:cstheme="minorHAnsi"/>
          <w:b/>
        </w:rPr>
        <w:t>consumers</w:t>
      </w:r>
      <w:proofErr w:type="spellEnd"/>
      <w:r w:rsidR="00083712" w:rsidRPr="002A483C">
        <w:rPr>
          <w:rFonts w:cstheme="minorHAnsi"/>
          <w:b/>
        </w:rPr>
        <w:t xml:space="preserve">’, door 7 </w:t>
      </w:r>
      <w:proofErr w:type="spellStart"/>
      <w:r w:rsidR="00083712" w:rsidRPr="002A483C">
        <w:rPr>
          <w:rFonts w:cstheme="minorHAnsi"/>
          <w:b/>
        </w:rPr>
        <w:t>NGO’s</w:t>
      </w:r>
      <w:proofErr w:type="spellEnd"/>
      <w:r w:rsidR="00083712" w:rsidRPr="002A483C">
        <w:rPr>
          <w:rFonts w:cstheme="minorHAnsi"/>
          <w:b/>
        </w:rPr>
        <w:t xml:space="preserve"> waaronder SOMO (2019) </w:t>
      </w:r>
      <w:r w:rsidR="00781DB3" w:rsidRPr="002A483C">
        <w:rPr>
          <w:rFonts w:cstheme="minorHAnsi"/>
          <w:sz w:val="24"/>
          <w:szCs w:val="24"/>
        </w:rPr>
        <w:t xml:space="preserve">is </w:t>
      </w:r>
      <w:r w:rsidRPr="002A483C">
        <w:rPr>
          <w:rFonts w:cstheme="minorHAnsi"/>
          <w:sz w:val="24"/>
          <w:szCs w:val="24"/>
        </w:rPr>
        <w:t xml:space="preserve">meer informatie </w:t>
      </w:r>
      <w:r w:rsidR="00781DB3" w:rsidRPr="002A483C">
        <w:rPr>
          <w:rFonts w:cstheme="minorHAnsi"/>
          <w:sz w:val="24"/>
          <w:szCs w:val="24"/>
        </w:rPr>
        <w:t xml:space="preserve">te vinden over </w:t>
      </w:r>
      <w:r w:rsidRPr="002A483C">
        <w:rPr>
          <w:rFonts w:cstheme="minorHAnsi"/>
          <w:sz w:val="24"/>
          <w:szCs w:val="24"/>
        </w:rPr>
        <w:t xml:space="preserve">waarom NAFTA een voorbode voor CETA zal zijn. </w:t>
      </w:r>
      <w:proofErr w:type="spellStart"/>
      <w:r w:rsidRPr="002A483C">
        <w:rPr>
          <w:rFonts w:cstheme="minorHAnsi"/>
          <w:sz w:val="24"/>
          <w:szCs w:val="24"/>
          <w:lang w:val="en-GB"/>
        </w:rPr>
        <w:t>Hier</w:t>
      </w:r>
      <w:proofErr w:type="spellEnd"/>
      <w:r w:rsidRPr="002A483C">
        <w:rPr>
          <w:rFonts w:cstheme="minorHAnsi"/>
          <w:sz w:val="24"/>
          <w:szCs w:val="24"/>
          <w:lang w:val="en-GB"/>
        </w:rPr>
        <w:t xml:space="preserve"> </w:t>
      </w:r>
      <w:proofErr w:type="spellStart"/>
      <w:r w:rsidRPr="002A483C">
        <w:rPr>
          <w:rFonts w:cstheme="minorHAnsi"/>
          <w:sz w:val="24"/>
          <w:szCs w:val="24"/>
          <w:lang w:val="en-GB"/>
        </w:rPr>
        <w:t>staat</w:t>
      </w:r>
      <w:proofErr w:type="spellEnd"/>
      <w:r w:rsidRPr="002A483C">
        <w:rPr>
          <w:rFonts w:cstheme="minorHAnsi"/>
          <w:sz w:val="24"/>
          <w:szCs w:val="24"/>
          <w:lang w:val="en-GB"/>
        </w:rPr>
        <w:t xml:space="preserve"> op </w:t>
      </w:r>
      <w:proofErr w:type="spellStart"/>
      <w:r w:rsidRPr="002A483C">
        <w:rPr>
          <w:rFonts w:cstheme="minorHAnsi"/>
          <w:sz w:val="24"/>
          <w:szCs w:val="24"/>
          <w:lang w:val="en-GB"/>
        </w:rPr>
        <w:t>pagina</w:t>
      </w:r>
      <w:proofErr w:type="spellEnd"/>
      <w:r w:rsidRPr="002A483C">
        <w:rPr>
          <w:rFonts w:cstheme="minorHAnsi"/>
          <w:sz w:val="24"/>
          <w:szCs w:val="24"/>
          <w:lang w:val="en-GB"/>
        </w:rPr>
        <w:t xml:space="preserve"> 15: </w:t>
      </w:r>
      <w:r w:rsidR="00781DB3" w:rsidRPr="002A483C">
        <w:rPr>
          <w:rFonts w:cstheme="minorHAnsi"/>
          <w:sz w:val="24"/>
          <w:szCs w:val="24"/>
          <w:lang w:val="en-GB"/>
        </w:rPr>
        <w:t>‘</w:t>
      </w:r>
      <w:r w:rsidRPr="002A483C">
        <w:rPr>
          <w:rFonts w:cstheme="minorHAnsi"/>
          <w:i/>
          <w:sz w:val="24"/>
          <w:szCs w:val="24"/>
          <w:lang w:val="en-GB"/>
        </w:rPr>
        <w:t>To manage i</w:t>
      </w:r>
      <w:r w:rsidR="00ED272F" w:rsidRPr="002A483C">
        <w:rPr>
          <w:rFonts w:cstheme="minorHAnsi"/>
          <w:i/>
          <w:sz w:val="24"/>
          <w:szCs w:val="24"/>
          <w:lang w:val="en-GB"/>
        </w:rPr>
        <w:t>ntegration in the post-NAFTA pe</w:t>
      </w:r>
      <w:r w:rsidRPr="002A483C">
        <w:rPr>
          <w:rFonts w:cstheme="minorHAnsi"/>
          <w:i/>
          <w:sz w:val="24"/>
          <w:szCs w:val="24"/>
          <w:lang w:val="en-GB"/>
        </w:rPr>
        <w:t>riod, the U.S., Canada and M</w:t>
      </w:r>
      <w:r w:rsidR="00ED272F" w:rsidRPr="002A483C">
        <w:rPr>
          <w:rFonts w:cstheme="minorHAnsi"/>
          <w:i/>
          <w:sz w:val="24"/>
          <w:szCs w:val="24"/>
          <w:lang w:val="en-GB"/>
        </w:rPr>
        <w:t>exico created sev</w:t>
      </w:r>
      <w:r w:rsidRPr="002A483C">
        <w:rPr>
          <w:rFonts w:cstheme="minorHAnsi"/>
          <w:i/>
          <w:sz w:val="24"/>
          <w:szCs w:val="24"/>
          <w:lang w:val="en-GB"/>
        </w:rPr>
        <w:t>eral  dozen  technical  working  groups  made  up  of  policy  and  regulatory  officials.</w:t>
      </w:r>
      <w:r w:rsidR="00781DB3" w:rsidRPr="002A483C">
        <w:rPr>
          <w:rFonts w:cstheme="minorHAnsi"/>
          <w:i/>
          <w:sz w:val="24"/>
          <w:szCs w:val="24"/>
          <w:lang w:val="en-GB"/>
        </w:rPr>
        <w:t>’</w:t>
      </w:r>
      <w:r w:rsidR="008A580F" w:rsidRPr="002A483C">
        <w:rPr>
          <w:rFonts w:cstheme="minorHAnsi"/>
          <w:sz w:val="24"/>
          <w:szCs w:val="24"/>
          <w:lang w:val="en-GB"/>
        </w:rPr>
        <w:t xml:space="preserve"> </w:t>
      </w:r>
      <w:r w:rsidR="008A580F" w:rsidRPr="002A483C">
        <w:rPr>
          <w:rFonts w:cstheme="minorHAnsi"/>
          <w:sz w:val="24"/>
          <w:szCs w:val="24"/>
        </w:rPr>
        <w:t xml:space="preserve">Zie: </w:t>
      </w:r>
      <w:hyperlink r:id="rId50" w:history="1">
        <w:r w:rsidR="008A580F" w:rsidRPr="002A483C">
          <w:rPr>
            <w:rStyle w:val="Hyperlink"/>
            <w:rFonts w:cstheme="minorHAnsi"/>
            <w:sz w:val="24"/>
            <w:szCs w:val="24"/>
          </w:rPr>
          <w:t>https://www.somo.nl/download/27456/</w:t>
        </w:r>
      </w:hyperlink>
      <w:r w:rsidR="008A580F" w:rsidRPr="002A483C">
        <w:rPr>
          <w:rFonts w:cstheme="minorHAnsi"/>
          <w:sz w:val="24"/>
          <w:szCs w:val="24"/>
        </w:rPr>
        <w:t xml:space="preserve"> </w:t>
      </w:r>
    </w:p>
    <w:p w:rsidR="006B28D8" w:rsidRPr="002A483C" w:rsidRDefault="00781DB3" w:rsidP="0028407F">
      <w:pPr>
        <w:spacing w:before="100" w:beforeAutospacing="1" w:after="100" w:afterAutospacing="1" w:line="240" w:lineRule="auto"/>
        <w:outlineLvl w:val="0"/>
        <w:rPr>
          <w:rFonts w:cstheme="minorHAnsi"/>
          <w:sz w:val="24"/>
          <w:szCs w:val="24"/>
        </w:rPr>
      </w:pPr>
      <w:r w:rsidRPr="002A483C">
        <w:rPr>
          <w:rFonts w:cstheme="minorHAnsi"/>
          <w:i/>
          <w:sz w:val="24"/>
          <w:szCs w:val="24"/>
        </w:rPr>
        <w:t xml:space="preserve"> </w:t>
      </w:r>
      <w:r w:rsidR="006B28D8" w:rsidRPr="002A483C">
        <w:rPr>
          <w:rFonts w:cstheme="minorHAnsi"/>
          <w:sz w:val="24"/>
          <w:szCs w:val="24"/>
        </w:rPr>
        <w:t xml:space="preserve">Precies dit gebeurt nu ook weer binnen CETA, zoals Hans Wetzels aantoont binnen </w:t>
      </w:r>
      <w:r w:rsidR="00463819" w:rsidRPr="002A483C">
        <w:rPr>
          <w:rFonts w:cstheme="minorHAnsi"/>
          <w:sz w:val="24"/>
          <w:szCs w:val="24"/>
        </w:rPr>
        <w:t xml:space="preserve">zijn </w:t>
      </w:r>
      <w:r w:rsidR="006B28D8" w:rsidRPr="002A483C">
        <w:rPr>
          <w:rFonts w:cstheme="minorHAnsi"/>
          <w:sz w:val="24"/>
          <w:szCs w:val="24"/>
        </w:rPr>
        <w:t>artikel</w:t>
      </w:r>
      <w:r w:rsidR="00ED272F" w:rsidRPr="002A483C">
        <w:rPr>
          <w:rFonts w:cstheme="minorHAnsi"/>
          <w:sz w:val="24"/>
          <w:szCs w:val="24"/>
        </w:rPr>
        <w:t xml:space="preserve"> (8 oktober 2019)</w:t>
      </w:r>
      <w:r w:rsidRPr="002A483C">
        <w:rPr>
          <w:rFonts w:cstheme="minorHAnsi"/>
          <w:sz w:val="24"/>
          <w:szCs w:val="24"/>
        </w:rPr>
        <w:t xml:space="preserve"> op de site van Follow the Money</w:t>
      </w:r>
      <w:r w:rsidR="00196C89" w:rsidRPr="002A483C">
        <w:rPr>
          <w:rFonts w:cstheme="minorHAnsi"/>
          <w:sz w:val="24"/>
          <w:szCs w:val="24"/>
        </w:rPr>
        <w:t>:</w:t>
      </w:r>
      <w:r w:rsidR="00ED272F" w:rsidRPr="002A483C">
        <w:rPr>
          <w:rFonts w:cstheme="minorHAnsi"/>
          <w:sz w:val="24"/>
          <w:szCs w:val="24"/>
        </w:rPr>
        <w:t xml:space="preserve">  </w:t>
      </w:r>
      <w:r w:rsidR="00196C89" w:rsidRPr="002A483C">
        <w:rPr>
          <w:rFonts w:cstheme="minorHAnsi"/>
          <w:sz w:val="24"/>
          <w:szCs w:val="24"/>
        </w:rPr>
        <w:br/>
      </w:r>
      <w:r w:rsidR="00ED272F" w:rsidRPr="002A483C">
        <w:rPr>
          <w:rFonts w:eastAsia="Times New Roman" w:cstheme="minorHAnsi"/>
          <w:b/>
          <w:bCs/>
          <w:i/>
          <w:kern w:val="36"/>
          <w:sz w:val="24"/>
          <w:szCs w:val="24"/>
          <w:lang w:eastAsia="nl-NL"/>
        </w:rPr>
        <w:t xml:space="preserve">Handelsverdrag tussen Canada en de EU is regeren via geheime werkgroepen </w:t>
      </w:r>
      <w:r w:rsidRPr="002A483C">
        <w:rPr>
          <w:rFonts w:eastAsia="Times New Roman" w:cstheme="minorHAnsi"/>
          <w:b/>
          <w:bCs/>
          <w:i/>
          <w:kern w:val="36"/>
          <w:sz w:val="24"/>
          <w:szCs w:val="24"/>
          <w:lang w:eastAsia="nl-NL"/>
        </w:rPr>
        <w:br/>
      </w:r>
      <w:r w:rsidR="00ED272F" w:rsidRPr="002A483C">
        <w:rPr>
          <w:rFonts w:eastAsia="Times New Roman" w:cstheme="minorHAnsi"/>
          <w:bCs/>
          <w:kern w:val="36"/>
          <w:sz w:val="24"/>
          <w:szCs w:val="24"/>
          <w:lang w:eastAsia="nl-NL"/>
        </w:rPr>
        <w:t xml:space="preserve">Zie: </w:t>
      </w:r>
      <w:r w:rsidR="006B28D8" w:rsidRPr="002A483C">
        <w:rPr>
          <w:rFonts w:cstheme="minorHAnsi"/>
          <w:sz w:val="24"/>
          <w:szCs w:val="24"/>
        </w:rPr>
        <w:t xml:space="preserve"> </w:t>
      </w:r>
      <w:hyperlink r:id="rId51" w:history="1">
        <w:r w:rsidR="006B28D8" w:rsidRPr="002A483C">
          <w:rPr>
            <w:rStyle w:val="Hyperlink"/>
            <w:rFonts w:eastAsia="Times New Roman" w:cstheme="minorHAnsi"/>
            <w:bCs/>
            <w:kern w:val="36"/>
            <w:sz w:val="24"/>
            <w:szCs w:val="24"/>
            <w:lang w:eastAsia="nl-NL"/>
          </w:rPr>
          <w:t>https://www.ftm.nl/artikelen/handelsverdrag-tussen-canada-en-de-eu-is-regeren-via-geheime-werkgroepen?share=bgt4cvWFu7AykAU1Cq53GySqxuR9HRimiYYwZKzXkNxXFV7VaU3L07vlBDg%3D</w:t>
        </w:r>
      </w:hyperlink>
    </w:p>
    <w:p w:rsidR="00ED272F" w:rsidRPr="002A483C" w:rsidRDefault="00ED272F" w:rsidP="00AE6299">
      <w:pPr>
        <w:spacing w:before="100" w:beforeAutospacing="1" w:after="100" w:afterAutospacing="1" w:line="240" w:lineRule="auto"/>
        <w:rPr>
          <w:rFonts w:eastAsia="Times New Roman" w:cstheme="minorHAnsi"/>
          <w:i/>
          <w:lang w:eastAsia="nl-NL"/>
        </w:rPr>
      </w:pPr>
      <w:r w:rsidRPr="002A483C">
        <w:rPr>
          <w:rFonts w:cstheme="minorHAnsi"/>
          <w:sz w:val="24"/>
          <w:szCs w:val="24"/>
        </w:rPr>
        <w:t>I</w:t>
      </w:r>
      <w:r w:rsidR="003A55C6" w:rsidRPr="002A483C">
        <w:rPr>
          <w:rFonts w:cstheme="minorHAnsi"/>
          <w:sz w:val="24"/>
          <w:szCs w:val="24"/>
        </w:rPr>
        <w:t xml:space="preserve">n dit </w:t>
      </w:r>
      <w:r w:rsidRPr="002A483C">
        <w:rPr>
          <w:rFonts w:cstheme="minorHAnsi"/>
          <w:sz w:val="24"/>
          <w:szCs w:val="24"/>
        </w:rPr>
        <w:t>artikel wordt duidelijk dat ook binnen CETA er wordt gesproken over harmonisering van standaarden via allerlei geheime werkgroepen</w:t>
      </w:r>
      <w:r w:rsidR="003A55C6" w:rsidRPr="002A483C">
        <w:rPr>
          <w:rFonts w:cstheme="minorHAnsi"/>
          <w:sz w:val="24"/>
          <w:szCs w:val="24"/>
        </w:rPr>
        <w:t>, vergelijkbaar met NAFTA</w:t>
      </w:r>
      <w:r w:rsidRPr="002A483C">
        <w:rPr>
          <w:rFonts w:cstheme="minorHAnsi"/>
          <w:sz w:val="24"/>
          <w:szCs w:val="24"/>
        </w:rPr>
        <w:t>. Buiten de controle van democratisch gekozen organen worden hier beslissingen over wetgevende teksten genomen</w:t>
      </w:r>
      <w:r w:rsidR="0012124C" w:rsidRPr="002A483C">
        <w:rPr>
          <w:rFonts w:cstheme="minorHAnsi"/>
          <w:sz w:val="24"/>
          <w:szCs w:val="24"/>
        </w:rPr>
        <w:t xml:space="preserve"> en heeft de Canadese bestrijdingsmiddelen koepel </w:t>
      </w:r>
      <w:proofErr w:type="spellStart"/>
      <w:r w:rsidR="0012124C" w:rsidRPr="002A483C">
        <w:rPr>
          <w:rFonts w:cstheme="minorHAnsi"/>
          <w:sz w:val="24"/>
          <w:szCs w:val="24"/>
        </w:rPr>
        <w:t>Crop</w:t>
      </w:r>
      <w:proofErr w:type="spellEnd"/>
      <w:r w:rsidR="0012124C" w:rsidRPr="002A483C">
        <w:rPr>
          <w:rFonts w:cstheme="minorHAnsi"/>
          <w:sz w:val="24"/>
          <w:szCs w:val="24"/>
        </w:rPr>
        <w:t xml:space="preserve"> Life al aangekondigd deze werkgroepen te gebruiken om de Europese standaarden aan te vallen. </w:t>
      </w:r>
      <w:r w:rsidR="003A55C6" w:rsidRPr="002A483C">
        <w:rPr>
          <w:rFonts w:cstheme="minorHAnsi"/>
          <w:sz w:val="24"/>
          <w:szCs w:val="24"/>
        </w:rPr>
        <w:br/>
      </w:r>
      <w:r w:rsidR="0012124C" w:rsidRPr="002A483C">
        <w:rPr>
          <w:rFonts w:eastAsia="Times New Roman" w:cstheme="minorHAnsi"/>
          <w:sz w:val="24"/>
          <w:szCs w:val="24"/>
          <w:lang w:eastAsia="nl-NL"/>
        </w:rPr>
        <w:t xml:space="preserve">Enkele </w:t>
      </w:r>
      <w:r w:rsidR="003A55C6" w:rsidRPr="002A483C">
        <w:rPr>
          <w:rFonts w:eastAsia="Times New Roman" w:cstheme="minorHAnsi"/>
          <w:sz w:val="24"/>
          <w:szCs w:val="24"/>
          <w:lang w:eastAsia="nl-NL"/>
        </w:rPr>
        <w:t xml:space="preserve">belangrijke </w:t>
      </w:r>
      <w:r w:rsidR="0012124C" w:rsidRPr="002A483C">
        <w:rPr>
          <w:rFonts w:eastAsia="Times New Roman" w:cstheme="minorHAnsi"/>
          <w:sz w:val="24"/>
          <w:szCs w:val="24"/>
          <w:lang w:eastAsia="nl-NL"/>
        </w:rPr>
        <w:t>c</w:t>
      </w:r>
      <w:r w:rsidRPr="002A483C">
        <w:rPr>
          <w:rFonts w:eastAsia="Times New Roman" w:cstheme="minorHAnsi"/>
          <w:sz w:val="24"/>
          <w:szCs w:val="24"/>
          <w:lang w:eastAsia="nl-NL"/>
        </w:rPr>
        <w:t>itaten uit dit artikel:</w:t>
      </w:r>
      <w:r w:rsidR="002A483C">
        <w:rPr>
          <w:rFonts w:eastAsia="Times New Roman" w:cstheme="minorHAnsi"/>
          <w:sz w:val="24"/>
          <w:szCs w:val="24"/>
          <w:lang w:eastAsia="nl-NL"/>
        </w:rPr>
        <w:br/>
      </w:r>
      <w:r w:rsidR="0012124C" w:rsidRPr="002A483C">
        <w:rPr>
          <w:rFonts w:eastAsia="Times New Roman" w:cstheme="minorHAnsi"/>
          <w:i/>
          <w:lang w:eastAsia="nl-NL"/>
        </w:rPr>
        <w:t>‘</w:t>
      </w:r>
      <w:r w:rsidRPr="002A483C">
        <w:rPr>
          <w:rFonts w:eastAsia="Times New Roman" w:cstheme="minorHAnsi"/>
          <w:i/>
          <w:lang w:eastAsia="nl-NL"/>
        </w:rPr>
        <w:t xml:space="preserve">Binnen de EU-wettenhiërarchie is afgesproken dat alles wat in een handelsverdrag staat bindend is voor Europese landen. Besluiten die een CETA-werkgroep neemt, zijn daarom direct en zonder parlementaire controle overal binnen de EU wettelijk geldig. ‘Met een duidelijke begrenzing van waarmee deze werkgroepen zich mogen bezighouden, zou dat geen probleem hoeven zijn,’ foetert </w:t>
      </w:r>
      <w:proofErr w:type="spellStart"/>
      <w:r w:rsidRPr="002A483C">
        <w:rPr>
          <w:rFonts w:eastAsia="Times New Roman" w:cstheme="minorHAnsi"/>
          <w:i/>
          <w:lang w:eastAsia="nl-NL"/>
        </w:rPr>
        <w:t>Köller</w:t>
      </w:r>
      <w:proofErr w:type="spellEnd"/>
      <w:r w:rsidRPr="002A483C">
        <w:rPr>
          <w:rFonts w:eastAsia="Times New Roman" w:cstheme="minorHAnsi"/>
          <w:i/>
          <w:lang w:eastAsia="nl-NL"/>
        </w:rPr>
        <w:t>. ‘Maar ze houden zich de facto bezig met wetgeving, een terrein dat binnen een parlementaire democratie alleen gereserveerd is voor gekozen volksvertegenwoordigers. Maar dat de Europese Commissie de privacy van zo’n geheime wetgever ook nog eens belangrijker vindt dan transparantie richting de kiezers maakt het schandaal alleen maar groter.’</w:t>
      </w:r>
      <w:r w:rsidR="0012124C" w:rsidRPr="002A483C">
        <w:rPr>
          <w:rFonts w:eastAsia="Times New Roman" w:cstheme="minorHAnsi"/>
          <w:i/>
          <w:lang w:eastAsia="nl-NL"/>
        </w:rPr>
        <w:t xml:space="preserve"> ’</w:t>
      </w:r>
    </w:p>
    <w:p w:rsidR="00ED272F" w:rsidRPr="002A483C" w:rsidRDefault="00ED272F" w:rsidP="00BA020D">
      <w:pPr>
        <w:spacing w:before="100" w:beforeAutospacing="1" w:after="100" w:afterAutospacing="1" w:line="240" w:lineRule="auto"/>
        <w:rPr>
          <w:rFonts w:eastAsia="Times New Roman" w:cstheme="minorHAnsi"/>
          <w:i/>
          <w:lang w:eastAsia="nl-NL"/>
        </w:rPr>
      </w:pPr>
      <w:r w:rsidRPr="002A483C">
        <w:rPr>
          <w:rFonts w:eastAsia="Times New Roman" w:cstheme="minorHAnsi"/>
          <w:sz w:val="24"/>
          <w:szCs w:val="24"/>
          <w:lang w:eastAsia="nl-NL"/>
        </w:rPr>
        <w:t xml:space="preserve">Uit een gelekt document blijkt: </w:t>
      </w:r>
      <w:r w:rsidR="00BA020D">
        <w:rPr>
          <w:rFonts w:eastAsia="Times New Roman" w:cstheme="minorHAnsi"/>
          <w:sz w:val="24"/>
          <w:szCs w:val="24"/>
          <w:lang w:eastAsia="nl-NL"/>
        </w:rPr>
        <w:br/>
        <w:t xml:space="preserve">- </w:t>
      </w:r>
      <w:r w:rsidRPr="002A483C">
        <w:rPr>
          <w:rFonts w:eastAsia="Times New Roman" w:cstheme="minorHAnsi"/>
          <w:sz w:val="24"/>
          <w:szCs w:val="24"/>
          <w:lang w:eastAsia="nl-NL"/>
        </w:rPr>
        <w:t>‘</w:t>
      </w:r>
      <w:r w:rsidRPr="002A483C">
        <w:rPr>
          <w:rFonts w:eastAsia="Times New Roman" w:cstheme="minorHAnsi"/>
          <w:i/>
          <w:lang w:eastAsia="nl-NL"/>
        </w:rPr>
        <w:t xml:space="preserve">Er wordt onder meer overlegd over de Europese inzet over het in de landbouw gangbare </w:t>
      </w:r>
      <w:r w:rsidRPr="002A483C">
        <w:rPr>
          <w:rFonts w:eastAsia="Times New Roman" w:cstheme="minorHAnsi"/>
          <w:i/>
          <w:u w:val="single"/>
          <w:lang w:eastAsia="nl-NL"/>
        </w:rPr>
        <w:t>verdelgingsgas methylbromide</w:t>
      </w:r>
      <w:r w:rsidRPr="002A483C">
        <w:rPr>
          <w:rFonts w:eastAsia="Times New Roman" w:cstheme="minorHAnsi"/>
          <w:i/>
          <w:lang w:eastAsia="nl-NL"/>
        </w:rPr>
        <w:t xml:space="preserve"> en de exportregels voor varkenssperma. De Canadese regering blijkt tijdens de JMC-SPS-bijeenkomst direct kritische vragen te willen stellen over de Europese wetgeving aangaande het controversiële bestrijdingsmiddel </w:t>
      </w:r>
      <w:r w:rsidRPr="002A483C">
        <w:rPr>
          <w:rFonts w:eastAsia="Times New Roman" w:cstheme="minorHAnsi"/>
          <w:i/>
          <w:u w:val="single"/>
          <w:lang w:eastAsia="nl-NL"/>
        </w:rPr>
        <w:t>glyfosaat</w:t>
      </w:r>
      <w:r w:rsidRPr="002A483C">
        <w:rPr>
          <w:rFonts w:eastAsia="Times New Roman" w:cstheme="minorHAnsi"/>
          <w:i/>
          <w:lang w:eastAsia="nl-NL"/>
        </w:rPr>
        <w:t>.’ </w:t>
      </w:r>
    </w:p>
    <w:p w:rsidR="0012124C" w:rsidRPr="002A483C" w:rsidRDefault="00BA020D" w:rsidP="0028407F">
      <w:pPr>
        <w:spacing w:before="100" w:beforeAutospacing="1" w:after="100" w:afterAutospacing="1" w:line="240" w:lineRule="auto"/>
        <w:rPr>
          <w:rFonts w:eastAsia="Times New Roman" w:cstheme="minorHAnsi"/>
          <w:i/>
          <w:lang w:eastAsia="nl-NL"/>
        </w:rPr>
      </w:pPr>
      <w:r>
        <w:rPr>
          <w:rFonts w:eastAsia="Times New Roman" w:cstheme="minorHAnsi"/>
          <w:i/>
          <w:lang w:eastAsia="nl-NL"/>
        </w:rPr>
        <w:lastRenderedPageBreak/>
        <w:t xml:space="preserve">- </w:t>
      </w:r>
      <w:r w:rsidR="00ED272F" w:rsidRPr="002A483C">
        <w:rPr>
          <w:rFonts w:eastAsia="Times New Roman" w:cstheme="minorHAnsi"/>
          <w:i/>
          <w:lang w:eastAsia="nl-NL"/>
        </w:rPr>
        <w:t xml:space="preserve">‘Canadese regeringsvertegenwoordigers gebruiken vanaf inwerkingtreding van CETA daarom verschillende verdragswerkgroepen om druk uit te oefenen. ‘De wettelijke ontwikkelingen rond pesticides in de EU (…) hebben het potentieel om de import van [Canadese] landbouwproducten serieus te beïnvloeden zonder een duidelijke basis in internationale afspraken of wetenschappelijk onderzoek,’ </w:t>
      </w:r>
      <w:hyperlink r:id="rId52" w:tgtFrame="_blank" w:history="1">
        <w:r w:rsidR="00ED272F" w:rsidRPr="002A483C">
          <w:rPr>
            <w:rStyle w:val="Hyperlink"/>
            <w:rFonts w:eastAsia="Times New Roman" w:cstheme="minorHAnsi"/>
            <w:i/>
            <w:u w:val="none"/>
            <w:lang w:eastAsia="nl-NL"/>
          </w:rPr>
          <w:t>schrijft de Canadese regering</w:t>
        </w:r>
      </w:hyperlink>
      <w:r w:rsidR="00ED272F" w:rsidRPr="002A483C">
        <w:rPr>
          <w:rFonts w:eastAsia="Times New Roman" w:cstheme="minorHAnsi"/>
          <w:i/>
          <w:lang w:eastAsia="nl-NL"/>
        </w:rPr>
        <w:t>.</w:t>
      </w:r>
      <w:r w:rsidR="0012124C" w:rsidRPr="002A483C">
        <w:rPr>
          <w:rFonts w:eastAsia="Times New Roman" w:cstheme="minorHAnsi"/>
          <w:i/>
          <w:lang w:eastAsia="nl-NL"/>
        </w:rPr>
        <w:t>’</w:t>
      </w:r>
      <w:r>
        <w:rPr>
          <w:rFonts w:eastAsia="Times New Roman" w:cstheme="minorHAnsi"/>
          <w:i/>
          <w:lang w:eastAsia="nl-NL"/>
        </w:rPr>
        <w:br/>
        <w:t xml:space="preserve">- </w:t>
      </w:r>
      <w:r w:rsidR="0012124C" w:rsidRPr="002A483C">
        <w:rPr>
          <w:rFonts w:eastAsia="Times New Roman" w:cstheme="minorHAnsi"/>
          <w:i/>
          <w:lang w:eastAsia="nl-NL"/>
        </w:rPr>
        <w:t xml:space="preserve">‘De Canadese tak van de agrochemische branchevereniging </w:t>
      </w:r>
      <w:proofErr w:type="spellStart"/>
      <w:r w:rsidR="0012124C" w:rsidRPr="002A483C">
        <w:rPr>
          <w:rFonts w:eastAsia="Times New Roman" w:cstheme="minorHAnsi"/>
          <w:i/>
          <w:lang w:eastAsia="nl-NL"/>
        </w:rPr>
        <w:t>CropLife</w:t>
      </w:r>
      <w:proofErr w:type="spellEnd"/>
      <w:r w:rsidR="0012124C" w:rsidRPr="002A483C">
        <w:rPr>
          <w:rFonts w:eastAsia="Times New Roman" w:cstheme="minorHAnsi"/>
          <w:i/>
          <w:lang w:eastAsia="nl-NL"/>
        </w:rPr>
        <w:t xml:space="preserve"> International stelt in een ongedateerde brief aan de Canadese regering voor via de ‘technische werkgroepen’ iets te ondernemen tegen het ‘disfunctionele systeem’ van EU-regels rondom pesticides en biotechnologie.’ </w:t>
      </w:r>
      <w:r>
        <w:rPr>
          <w:rFonts w:eastAsia="Times New Roman" w:cstheme="minorHAnsi"/>
          <w:i/>
          <w:lang w:eastAsia="nl-NL"/>
        </w:rPr>
        <w:br/>
        <w:t xml:space="preserve">- </w:t>
      </w:r>
      <w:r w:rsidR="0012124C" w:rsidRPr="002A483C">
        <w:rPr>
          <w:rFonts w:eastAsia="Times New Roman" w:cstheme="minorHAnsi"/>
          <w:i/>
          <w:lang w:eastAsia="nl-NL"/>
        </w:rPr>
        <w:t xml:space="preserve">‘Die druk vanuit het bedrijfsleven op de Canadese regering is voor beleidsonderzoeker Stuart </w:t>
      </w:r>
      <w:proofErr w:type="spellStart"/>
      <w:r w:rsidR="0012124C" w:rsidRPr="002A483C">
        <w:rPr>
          <w:rFonts w:eastAsia="Times New Roman" w:cstheme="minorHAnsi"/>
          <w:i/>
          <w:lang w:eastAsia="nl-NL"/>
        </w:rPr>
        <w:t>Trew</w:t>
      </w:r>
      <w:proofErr w:type="spellEnd"/>
      <w:r w:rsidR="0012124C" w:rsidRPr="002A483C">
        <w:rPr>
          <w:rFonts w:eastAsia="Times New Roman" w:cstheme="minorHAnsi"/>
          <w:i/>
          <w:lang w:eastAsia="nl-NL"/>
        </w:rPr>
        <w:t xml:space="preserve"> geen verrassing. ‘Natuurlijk gebruikt Canada zo’n JMC-SPS-comité om de Europese glyfosaatwetgeving af te zwakken,’ zegt de Canadees. ‘Het voorzorgsprincipe dat de basis vormt voor EU-beleid wordt door Canadese beleidsmakers gezien als een handelsbarrière. CETA fungeert zelfs als basis voor een verdere machtsverschuiving van democratisch verkozen overheden naar oncontroleerbare internationale overleggroepen. Als de EU ooit een handelsovereenkomst sluit met de VS zullen we zeker iets soortgelijks zien.’ ’</w:t>
      </w:r>
    </w:p>
    <w:p w:rsidR="003C20B0" w:rsidRDefault="00E059D1" w:rsidP="0028407F">
      <w:pPr>
        <w:pStyle w:val="Normaalweb"/>
        <w:rPr>
          <w:rFonts w:asciiTheme="minorHAnsi" w:hAnsiTheme="minorHAnsi" w:cstheme="minorHAnsi"/>
          <w:i/>
          <w:sz w:val="22"/>
          <w:szCs w:val="22"/>
          <w:lang w:val="en-GB"/>
        </w:rPr>
      </w:pPr>
      <w:r w:rsidRPr="002A483C">
        <w:rPr>
          <w:rFonts w:asciiTheme="minorHAnsi" w:hAnsiTheme="minorHAnsi" w:cstheme="minorHAnsi"/>
        </w:rPr>
        <w:t xml:space="preserve">In hoofdstuk 4 van het genoemde </w:t>
      </w:r>
      <w:r w:rsidR="00781DB3" w:rsidRPr="002A483C">
        <w:rPr>
          <w:rFonts w:asciiTheme="minorHAnsi" w:hAnsiTheme="minorHAnsi" w:cstheme="minorHAnsi"/>
        </w:rPr>
        <w:t xml:space="preserve">derde </w:t>
      </w:r>
      <w:r w:rsidRPr="002A483C">
        <w:rPr>
          <w:rFonts w:asciiTheme="minorHAnsi" w:hAnsiTheme="minorHAnsi" w:cstheme="minorHAnsi"/>
        </w:rPr>
        <w:t xml:space="preserve">rapport </w:t>
      </w:r>
      <w:r w:rsidR="00593331" w:rsidRPr="002A483C">
        <w:rPr>
          <w:rFonts w:asciiTheme="minorHAnsi" w:hAnsiTheme="minorHAnsi" w:cstheme="minorHAnsi"/>
        </w:rPr>
        <w:t xml:space="preserve">(vanaf pagina 22) </w:t>
      </w:r>
      <w:r w:rsidRPr="002A483C">
        <w:rPr>
          <w:rFonts w:asciiTheme="minorHAnsi" w:hAnsiTheme="minorHAnsi" w:cstheme="minorHAnsi"/>
        </w:rPr>
        <w:t xml:space="preserve">worden verder lessen getrokken uit NAFTA voor de risico’s binnen CETA. Er worden </w:t>
      </w:r>
      <w:r w:rsidR="001F0F61" w:rsidRPr="002A483C">
        <w:rPr>
          <w:rFonts w:asciiTheme="minorHAnsi" w:hAnsiTheme="minorHAnsi" w:cstheme="minorHAnsi"/>
        </w:rPr>
        <w:t xml:space="preserve">voorbeelden </w:t>
      </w:r>
      <w:r w:rsidRPr="002A483C">
        <w:rPr>
          <w:rFonts w:asciiTheme="minorHAnsi" w:hAnsiTheme="minorHAnsi" w:cstheme="minorHAnsi"/>
        </w:rPr>
        <w:t xml:space="preserve">gegeven </w:t>
      </w:r>
      <w:r w:rsidR="001F0F61" w:rsidRPr="002A483C">
        <w:rPr>
          <w:rFonts w:asciiTheme="minorHAnsi" w:hAnsiTheme="minorHAnsi" w:cstheme="minorHAnsi"/>
        </w:rPr>
        <w:t xml:space="preserve">over regelgeving en standaarden in het kader van de Joint </w:t>
      </w:r>
      <w:proofErr w:type="spellStart"/>
      <w:r w:rsidR="001F0F61" w:rsidRPr="002A483C">
        <w:rPr>
          <w:rFonts w:asciiTheme="minorHAnsi" w:hAnsiTheme="minorHAnsi" w:cstheme="minorHAnsi"/>
        </w:rPr>
        <w:t>Committees</w:t>
      </w:r>
      <w:proofErr w:type="spellEnd"/>
      <w:r w:rsidR="001F0F61" w:rsidRPr="002A483C">
        <w:rPr>
          <w:rFonts w:asciiTheme="minorHAnsi" w:hAnsiTheme="minorHAnsi" w:cstheme="minorHAnsi"/>
        </w:rPr>
        <w:t xml:space="preserve">. Canada geeft in Joint </w:t>
      </w:r>
      <w:proofErr w:type="spellStart"/>
      <w:r w:rsidR="001F0F61" w:rsidRPr="002A483C">
        <w:rPr>
          <w:rFonts w:asciiTheme="minorHAnsi" w:hAnsiTheme="minorHAnsi" w:cstheme="minorHAnsi"/>
        </w:rPr>
        <w:t>Committee</w:t>
      </w:r>
      <w:proofErr w:type="spellEnd"/>
      <w:r w:rsidR="001F0F61" w:rsidRPr="002A483C">
        <w:rPr>
          <w:rFonts w:asciiTheme="minorHAnsi" w:hAnsiTheme="minorHAnsi" w:cstheme="minorHAnsi"/>
        </w:rPr>
        <w:t xml:space="preserve"> over landbouw bijv</w:t>
      </w:r>
      <w:r w:rsidR="00593331" w:rsidRPr="002A483C">
        <w:rPr>
          <w:rFonts w:asciiTheme="minorHAnsi" w:hAnsiTheme="minorHAnsi" w:cstheme="minorHAnsi"/>
        </w:rPr>
        <w:t>oorbeeld</w:t>
      </w:r>
      <w:r w:rsidR="001F0F61" w:rsidRPr="002A483C">
        <w:rPr>
          <w:rFonts w:asciiTheme="minorHAnsi" w:hAnsiTheme="minorHAnsi" w:cstheme="minorHAnsi"/>
        </w:rPr>
        <w:t xml:space="preserve"> aan dat pesticide regelgeving in EU de handel met Canada ondermijnt. </w:t>
      </w:r>
      <w:proofErr w:type="spellStart"/>
      <w:r w:rsidR="00C61D60" w:rsidRPr="002A483C">
        <w:rPr>
          <w:rFonts w:asciiTheme="minorHAnsi" w:hAnsiTheme="minorHAnsi" w:cstheme="minorHAnsi"/>
          <w:lang w:val="en-GB"/>
        </w:rPr>
        <w:t>Een</w:t>
      </w:r>
      <w:proofErr w:type="spellEnd"/>
      <w:r w:rsidR="00C61D60" w:rsidRPr="002A483C">
        <w:rPr>
          <w:rFonts w:asciiTheme="minorHAnsi" w:hAnsiTheme="minorHAnsi" w:cstheme="minorHAnsi"/>
          <w:lang w:val="en-GB"/>
        </w:rPr>
        <w:t xml:space="preserve"> </w:t>
      </w:r>
      <w:proofErr w:type="spellStart"/>
      <w:r w:rsidR="00C61D60" w:rsidRPr="002A483C">
        <w:rPr>
          <w:rFonts w:asciiTheme="minorHAnsi" w:hAnsiTheme="minorHAnsi" w:cstheme="minorHAnsi"/>
          <w:lang w:val="en-GB"/>
        </w:rPr>
        <w:t>citaat</w:t>
      </w:r>
      <w:proofErr w:type="spellEnd"/>
      <w:r w:rsidR="00C61D60" w:rsidRPr="002A483C">
        <w:rPr>
          <w:rFonts w:asciiTheme="minorHAnsi" w:hAnsiTheme="minorHAnsi" w:cstheme="minorHAnsi"/>
          <w:lang w:val="en-GB"/>
        </w:rPr>
        <w:t xml:space="preserve"> op </w:t>
      </w:r>
      <w:proofErr w:type="spellStart"/>
      <w:r w:rsidR="00C61D60" w:rsidRPr="002A483C">
        <w:rPr>
          <w:rFonts w:asciiTheme="minorHAnsi" w:hAnsiTheme="minorHAnsi" w:cstheme="minorHAnsi"/>
          <w:lang w:val="en-GB"/>
        </w:rPr>
        <w:t>pagina</w:t>
      </w:r>
      <w:proofErr w:type="spellEnd"/>
      <w:r w:rsidR="00C61D60" w:rsidRPr="002A483C">
        <w:rPr>
          <w:rFonts w:asciiTheme="minorHAnsi" w:hAnsiTheme="minorHAnsi" w:cstheme="minorHAnsi"/>
          <w:lang w:val="en-GB"/>
        </w:rPr>
        <w:t xml:space="preserve"> 22:</w:t>
      </w:r>
      <w:r w:rsidR="00C61D60" w:rsidRPr="002A483C">
        <w:rPr>
          <w:rFonts w:asciiTheme="minorHAnsi" w:hAnsiTheme="minorHAnsi" w:cstheme="minorHAnsi"/>
          <w:lang w:val="en-GB"/>
        </w:rPr>
        <w:br/>
      </w:r>
      <w:r w:rsidR="00C61D60" w:rsidRPr="002A483C">
        <w:rPr>
          <w:rFonts w:asciiTheme="minorHAnsi" w:hAnsiTheme="minorHAnsi" w:cstheme="minorHAnsi"/>
          <w:i/>
          <w:sz w:val="22"/>
          <w:szCs w:val="22"/>
          <w:lang w:val="en-GB"/>
        </w:rPr>
        <w:t>‘For  example,  the  world’s  largest  chemicals  and pesticide makers see regulatory cooperation  in  CETA  and  the  proposed  Transatlantic  Trade  and  Investment  Partnership  (TTIP)  as  a  means  of  stopping  the  EU  from  diverging  further  from  North  American  norms,  and  preferably scaling back the EU’s hazard-based framework  for  the  Registration,  Evaluation,  Authorisation  and  Restriction  of  Chemicals,  or REACH for short.’</w:t>
      </w:r>
    </w:p>
    <w:p w:rsidR="003C20B0" w:rsidRPr="002A483C" w:rsidRDefault="003C20B0" w:rsidP="00BA020D">
      <w:pPr>
        <w:pStyle w:val="Normaalweb"/>
        <w:rPr>
          <w:rFonts w:asciiTheme="minorHAnsi" w:hAnsiTheme="minorHAnsi" w:cstheme="minorHAnsi"/>
          <w:i/>
          <w:lang w:val="en-GB"/>
        </w:rPr>
      </w:pPr>
      <w:r w:rsidRPr="00BA020D">
        <w:rPr>
          <w:rFonts w:asciiTheme="minorHAnsi" w:hAnsiTheme="minorHAnsi" w:cstheme="minorHAnsi"/>
          <w:u w:val="single"/>
          <w:lang w:val="en-GB"/>
        </w:rPr>
        <w:t xml:space="preserve">2.4 </w:t>
      </w:r>
      <w:proofErr w:type="spellStart"/>
      <w:r w:rsidRPr="00BA020D">
        <w:rPr>
          <w:rFonts w:asciiTheme="minorHAnsi" w:hAnsiTheme="minorHAnsi" w:cstheme="minorHAnsi"/>
          <w:u w:val="single"/>
          <w:lang w:val="en-GB"/>
        </w:rPr>
        <w:t>Risico</w:t>
      </w:r>
      <w:proofErr w:type="spellEnd"/>
      <w:r w:rsidRPr="00BA020D">
        <w:rPr>
          <w:rFonts w:asciiTheme="minorHAnsi" w:hAnsiTheme="minorHAnsi" w:cstheme="minorHAnsi"/>
          <w:u w:val="single"/>
          <w:lang w:val="en-GB"/>
        </w:rPr>
        <w:t xml:space="preserve"> op </w:t>
      </w:r>
      <w:proofErr w:type="spellStart"/>
      <w:r w:rsidRPr="00BA020D">
        <w:rPr>
          <w:rFonts w:asciiTheme="minorHAnsi" w:hAnsiTheme="minorHAnsi" w:cstheme="minorHAnsi"/>
          <w:u w:val="single"/>
          <w:lang w:val="en-GB"/>
        </w:rPr>
        <w:t>aanval</w:t>
      </w:r>
      <w:proofErr w:type="spellEnd"/>
      <w:r w:rsidRPr="00BA020D">
        <w:rPr>
          <w:rFonts w:asciiTheme="minorHAnsi" w:hAnsiTheme="minorHAnsi" w:cstheme="minorHAnsi"/>
          <w:u w:val="single"/>
          <w:lang w:val="en-GB"/>
        </w:rPr>
        <w:t xml:space="preserve"> op het </w:t>
      </w:r>
      <w:proofErr w:type="spellStart"/>
      <w:r w:rsidRPr="00BA020D">
        <w:rPr>
          <w:rFonts w:asciiTheme="minorHAnsi" w:hAnsiTheme="minorHAnsi" w:cstheme="minorHAnsi"/>
          <w:u w:val="single"/>
          <w:lang w:val="en-GB"/>
        </w:rPr>
        <w:t>Europese</w:t>
      </w:r>
      <w:proofErr w:type="spellEnd"/>
      <w:r w:rsidRPr="00BA020D">
        <w:rPr>
          <w:rFonts w:asciiTheme="minorHAnsi" w:hAnsiTheme="minorHAnsi" w:cstheme="minorHAnsi"/>
          <w:u w:val="single"/>
          <w:lang w:val="en-GB"/>
        </w:rPr>
        <w:t xml:space="preserve"> </w:t>
      </w:r>
      <w:proofErr w:type="spellStart"/>
      <w:r w:rsidRPr="00BA020D">
        <w:rPr>
          <w:rFonts w:asciiTheme="minorHAnsi" w:hAnsiTheme="minorHAnsi" w:cstheme="minorHAnsi"/>
          <w:u w:val="single"/>
          <w:lang w:val="en-GB"/>
        </w:rPr>
        <w:t>voorzorgsbeginsel</w:t>
      </w:r>
      <w:proofErr w:type="spellEnd"/>
      <w:r w:rsidR="00BA020D" w:rsidRPr="00BA020D">
        <w:rPr>
          <w:rFonts w:asciiTheme="minorHAnsi" w:hAnsiTheme="minorHAnsi" w:cstheme="minorHAnsi"/>
          <w:u w:val="single"/>
          <w:lang w:val="en-GB"/>
        </w:rPr>
        <w:br/>
      </w:r>
      <w:proofErr w:type="spellStart"/>
      <w:r w:rsidRPr="002A483C">
        <w:rPr>
          <w:rFonts w:asciiTheme="minorHAnsi" w:hAnsiTheme="minorHAnsi" w:cstheme="minorHAnsi"/>
          <w:lang w:val="en-GB"/>
        </w:rPr>
        <w:t>Uit</w:t>
      </w:r>
      <w:proofErr w:type="spellEnd"/>
      <w:r w:rsidRPr="002A483C">
        <w:rPr>
          <w:rFonts w:asciiTheme="minorHAnsi" w:hAnsiTheme="minorHAnsi" w:cstheme="minorHAnsi"/>
          <w:lang w:val="en-GB"/>
        </w:rPr>
        <w:t xml:space="preserve"> de </w:t>
      </w:r>
      <w:proofErr w:type="spellStart"/>
      <w:r w:rsidRPr="002A483C">
        <w:rPr>
          <w:rFonts w:asciiTheme="minorHAnsi" w:hAnsiTheme="minorHAnsi" w:cstheme="minorHAnsi"/>
          <w:lang w:val="en-GB"/>
        </w:rPr>
        <w:t>conclusies</w:t>
      </w:r>
      <w:proofErr w:type="spellEnd"/>
      <w:r w:rsidRPr="002A483C">
        <w:rPr>
          <w:rFonts w:asciiTheme="minorHAnsi" w:hAnsiTheme="minorHAnsi" w:cstheme="minorHAnsi"/>
          <w:lang w:val="en-GB"/>
        </w:rPr>
        <w:t xml:space="preserve"> van het </w:t>
      </w:r>
      <w:proofErr w:type="spellStart"/>
      <w:r w:rsidRPr="002A483C">
        <w:rPr>
          <w:rFonts w:asciiTheme="minorHAnsi" w:hAnsiTheme="minorHAnsi" w:cstheme="minorHAnsi"/>
          <w:lang w:val="en-GB"/>
        </w:rPr>
        <w:t>derde</w:t>
      </w:r>
      <w:proofErr w:type="spellEnd"/>
      <w:r w:rsidRPr="002A483C">
        <w:rPr>
          <w:rFonts w:asciiTheme="minorHAnsi" w:hAnsiTheme="minorHAnsi" w:cstheme="minorHAnsi"/>
          <w:lang w:val="en-GB"/>
        </w:rPr>
        <w:t xml:space="preserve"> rapport over de </w:t>
      </w:r>
      <w:proofErr w:type="spellStart"/>
      <w:r w:rsidRPr="002A483C">
        <w:rPr>
          <w:rFonts w:asciiTheme="minorHAnsi" w:hAnsiTheme="minorHAnsi" w:cstheme="minorHAnsi"/>
          <w:lang w:val="en-GB"/>
        </w:rPr>
        <w:t>gevaren</w:t>
      </w:r>
      <w:proofErr w:type="spellEnd"/>
      <w:r w:rsidRPr="002A483C">
        <w:rPr>
          <w:rFonts w:asciiTheme="minorHAnsi" w:hAnsiTheme="minorHAnsi" w:cstheme="minorHAnsi"/>
          <w:lang w:val="en-GB"/>
        </w:rPr>
        <w:t xml:space="preserve"> CETA (</w:t>
      </w:r>
      <w:proofErr w:type="spellStart"/>
      <w:r w:rsidRPr="002A483C">
        <w:rPr>
          <w:rFonts w:asciiTheme="minorHAnsi" w:hAnsiTheme="minorHAnsi" w:cstheme="minorHAnsi"/>
          <w:lang w:val="en-GB"/>
        </w:rPr>
        <w:t>en</w:t>
      </w:r>
      <w:proofErr w:type="spellEnd"/>
      <w:r w:rsidRPr="002A483C">
        <w:rPr>
          <w:rFonts w:asciiTheme="minorHAnsi" w:hAnsiTheme="minorHAnsi" w:cstheme="minorHAnsi"/>
          <w:lang w:val="en-GB"/>
        </w:rPr>
        <w:t xml:space="preserve"> TTIP-light) op </w:t>
      </w:r>
      <w:proofErr w:type="spellStart"/>
      <w:r w:rsidRPr="002A483C">
        <w:rPr>
          <w:rFonts w:asciiTheme="minorHAnsi" w:hAnsiTheme="minorHAnsi" w:cstheme="minorHAnsi"/>
          <w:lang w:val="en-GB"/>
        </w:rPr>
        <w:t>pagina</w:t>
      </w:r>
      <w:proofErr w:type="spellEnd"/>
      <w:r w:rsidRPr="002A483C">
        <w:rPr>
          <w:rFonts w:asciiTheme="minorHAnsi" w:hAnsiTheme="minorHAnsi" w:cstheme="minorHAnsi"/>
          <w:lang w:val="en-GB"/>
        </w:rPr>
        <w:t xml:space="preserve"> 37:</w:t>
      </w:r>
      <w:r w:rsidRPr="002A483C">
        <w:rPr>
          <w:rFonts w:asciiTheme="minorHAnsi" w:hAnsiTheme="minorHAnsi" w:cstheme="minorHAnsi"/>
          <w:lang w:val="en-GB"/>
        </w:rPr>
        <w:br/>
      </w:r>
      <w:r w:rsidRPr="002A483C">
        <w:rPr>
          <w:rFonts w:asciiTheme="minorHAnsi" w:hAnsiTheme="minorHAnsi" w:cstheme="minorHAnsi"/>
          <w:i/>
          <w:lang w:val="en-GB"/>
        </w:rPr>
        <w:t xml:space="preserve">‘Canada’s acceptance of a starkly deregulatory brand of “good regulatory practices” in the USMCA should be a warning to EU decision-makers of how North American industry, in line with Canadian trade and high-level regulatory officials, hope to use the many CETA committees, including the Regulatory Cooperation Forum, to interfere with or pre-empt precautionary decision-making by EU institutions and member states. The USMCA’s </w:t>
      </w:r>
      <w:proofErr w:type="spellStart"/>
      <w:r w:rsidRPr="002A483C">
        <w:rPr>
          <w:rFonts w:asciiTheme="minorHAnsi" w:hAnsiTheme="minorHAnsi" w:cstheme="minorHAnsi"/>
          <w:i/>
          <w:lang w:val="en-GB"/>
        </w:rPr>
        <w:t>regu-latory</w:t>
      </w:r>
      <w:proofErr w:type="spellEnd"/>
      <w:r w:rsidRPr="002A483C">
        <w:rPr>
          <w:rFonts w:asciiTheme="minorHAnsi" w:hAnsiTheme="minorHAnsi" w:cstheme="minorHAnsi"/>
          <w:i/>
          <w:lang w:val="en-GB"/>
        </w:rPr>
        <w:t xml:space="preserve"> cooperation chapter is also a signpost of where the current U.S. administration hopes the Commission will land in the reboot of the TTIP negotiations. This would be a tragic out-come for Europe, which has spent so much political capital building an alternative frame-work for regulating based on the precautionary principle.’</w:t>
      </w:r>
    </w:p>
    <w:p w:rsidR="003A55C6" w:rsidRPr="002A483C" w:rsidRDefault="003C20B0" w:rsidP="0028407F">
      <w:pPr>
        <w:pStyle w:val="Normaalweb"/>
        <w:rPr>
          <w:rFonts w:asciiTheme="minorHAnsi" w:hAnsiTheme="minorHAnsi" w:cstheme="minorHAnsi"/>
          <w:i/>
        </w:rPr>
      </w:pPr>
      <w:r>
        <w:rPr>
          <w:rFonts w:asciiTheme="minorHAnsi" w:hAnsiTheme="minorHAnsi" w:cstheme="minorHAnsi"/>
          <w:u w:val="single"/>
        </w:rPr>
        <w:t xml:space="preserve">2.5 </w:t>
      </w:r>
      <w:r w:rsidR="003A55C6" w:rsidRPr="002A483C">
        <w:rPr>
          <w:rFonts w:asciiTheme="minorHAnsi" w:hAnsiTheme="minorHAnsi" w:cstheme="minorHAnsi"/>
          <w:u w:val="single"/>
        </w:rPr>
        <w:t xml:space="preserve">Risico </w:t>
      </w:r>
      <w:r w:rsidR="003E5594" w:rsidRPr="002A483C">
        <w:rPr>
          <w:rFonts w:asciiTheme="minorHAnsi" w:hAnsiTheme="minorHAnsi" w:cstheme="minorHAnsi"/>
          <w:u w:val="single"/>
        </w:rPr>
        <w:t>op</w:t>
      </w:r>
      <w:r w:rsidR="003A55C6" w:rsidRPr="002A483C">
        <w:rPr>
          <w:rFonts w:asciiTheme="minorHAnsi" w:hAnsiTheme="minorHAnsi" w:cstheme="minorHAnsi"/>
          <w:u w:val="single"/>
        </w:rPr>
        <w:t xml:space="preserve"> </w:t>
      </w:r>
      <w:r>
        <w:rPr>
          <w:rFonts w:asciiTheme="minorHAnsi" w:hAnsiTheme="minorHAnsi" w:cstheme="minorHAnsi"/>
          <w:u w:val="single"/>
        </w:rPr>
        <w:t xml:space="preserve">import van </w:t>
      </w:r>
      <w:r w:rsidR="003A55C6" w:rsidRPr="002A483C">
        <w:rPr>
          <w:rFonts w:asciiTheme="minorHAnsi" w:hAnsiTheme="minorHAnsi" w:cstheme="minorHAnsi"/>
          <w:u w:val="single"/>
        </w:rPr>
        <w:t xml:space="preserve">Canadees hormoonvlees </w:t>
      </w:r>
      <w:r w:rsidR="003A55C6" w:rsidRPr="002A483C">
        <w:rPr>
          <w:rFonts w:asciiTheme="minorHAnsi" w:hAnsiTheme="minorHAnsi" w:cstheme="minorHAnsi"/>
        </w:rPr>
        <w:br/>
      </w:r>
      <w:r w:rsidR="004F43A3" w:rsidRPr="002A483C">
        <w:rPr>
          <w:rFonts w:asciiTheme="minorHAnsi" w:hAnsiTheme="minorHAnsi" w:cstheme="minorHAnsi"/>
        </w:rPr>
        <w:t xml:space="preserve">Er </w:t>
      </w:r>
      <w:r w:rsidR="003A55C6" w:rsidRPr="002A483C">
        <w:rPr>
          <w:rFonts w:asciiTheme="minorHAnsi" w:hAnsiTheme="minorHAnsi" w:cstheme="minorHAnsi"/>
        </w:rPr>
        <w:t>zijn aanwijzingen dat er vlees zal verschijnen van Canadees rundv</w:t>
      </w:r>
      <w:r w:rsidR="004F43A3" w:rsidRPr="002A483C">
        <w:rPr>
          <w:rFonts w:asciiTheme="minorHAnsi" w:hAnsiTheme="minorHAnsi" w:cstheme="minorHAnsi"/>
        </w:rPr>
        <w:t>ee</w:t>
      </w:r>
      <w:r w:rsidR="003A55C6" w:rsidRPr="002A483C">
        <w:rPr>
          <w:rFonts w:asciiTheme="minorHAnsi" w:hAnsiTheme="minorHAnsi" w:cstheme="minorHAnsi"/>
        </w:rPr>
        <w:t xml:space="preserve"> dat tot stand is gekomen met hormonen. Er is afgesproken dat er in totaal </w:t>
      </w:r>
      <w:r w:rsidR="00E059D1" w:rsidRPr="002A483C">
        <w:rPr>
          <w:rFonts w:asciiTheme="minorHAnsi" w:hAnsiTheme="minorHAnsi" w:cstheme="minorHAnsi"/>
        </w:rPr>
        <w:t>65</w:t>
      </w:r>
      <w:r w:rsidR="003A55C6" w:rsidRPr="002A483C">
        <w:rPr>
          <w:rFonts w:asciiTheme="minorHAnsi" w:hAnsiTheme="minorHAnsi" w:cstheme="minorHAnsi"/>
        </w:rPr>
        <w:t>.000 ton Canadees rundvlees tariefvrij naar de</w:t>
      </w:r>
      <w:r w:rsidR="00E059D1" w:rsidRPr="002A483C">
        <w:rPr>
          <w:rFonts w:asciiTheme="minorHAnsi" w:hAnsiTheme="minorHAnsi" w:cstheme="minorHAnsi"/>
        </w:rPr>
        <w:t xml:space="preserve"> </w:t>
      </w:r>
      <w:r w:rsidR="003A55C6" w:rsidRPr="002A483C">
        <w:rPr>
          <w:rFonts w:asciiTheme="minorHAnsi" w:hAnsiTheme="minorHAnsi" w:cstheme="minorHAnsi"/>
        </w:rPr>
        <w:t xml:space="preserve">EU kan worden geëxporteerd. Canada verbiedt niet het gebruik van hormonen bij de teelt van runderen, en hormoonvlees in Canada is dus compleet gangbaar. Er bestaat - voor zover wij hebben kunnen nagaan - nog geen aparte productielijn voor hormoonvrij vlees  voor de Europese markt.  Daar wordt wel over gesproken, maar die  is er </w:t>
      </w:r>
      <w:r w:rsidR="00463819" w:rsidRPr="002A483C">
        <w:rPr>
          <w:rFonts w:asciiTheme="minorHAnsi" w:hAnsiTheme="minorHAnsi" w:cstheme="minorHAnsi"/>
        </w:rPr>
        <w:t xml:space="preserve">nog </w:t>
      </w:r>
      <w:r w:rsidR="003A55C6" w:rsidRPr="002A483C">
        <w:rPr>
          <w:rFonts w:asciiTheme="minorHAnsi" w:hAnsiTheme="minorHAnsi" w:cstheme="minorHAnsi"/>
        </w:rPr>
        <w:t xml:space="preserve">niet. </w:t>
      </w:r>
      <w:r w:rsidR="002B0455" w:rsidRPr="002A483C">
        <w:rPr>
          <w:rFonts w:asciiTheme="minorHAnsi" w:hAnsiTheme="minorHAnsi" w:cstheme="minorHAnsi"/>
        </w:rPr>
        <w:br/>
        <w:t xml:space="preserve">De Nederlander </w:t>
      </w:r>
      <w:r w:rsidR="003A55C6" w:rsidRPr="002A483C">
        <w:rPr>
          <w:rFonts w:asciiTheme="minorHAnsi" w:hAnsiTheme="minorHAnsi" w:cstheme="minorHAnsi"/>
        </w:rPr>
        <w:t xml:space="preserve">Jan Slomp, die ondervoorzitter is van de Canadese National Farmers Union, waarschuwt voor de gaten in de Canadese voedselinspectie[1]. Volgens Slomp is er een reëel risico dat  er rundvlees de Europese markt op komt die niet voldoet aan de Europese </w:t>
      </w:r>
      <w:r w:rsidR="003A55C6" w:rsidRPr="002A483C">
        <w:rPr>
          <w:rFonts w:asciiTheme="minorHAnsi" w:hAnsiTheme="minorHAnsi" w:cstheme="minorHAnsi"/>
        </w:rPr>
        <w:lastRenderedPageBreak/>
        <w:t>voedselnormen.</w:t>
      </w:r>
      <w:r w:rsidR="0028407F" w:rsidRPr="002A483C">
        <w:rPr>
          <w:rFonts w:asciiTheme="minorHAnsi" w:hAnsiTheme="minorHAnsi" w:cstheme="minorHAnsi"/>
        </w:rPr>
        <w:br/>
      </w:r>
      <w:r w:rsidR="003A55C6" w:rsidRPr="002A483C">
        <w:rPr>
          <w:rFonts w:asciiTheme="minorHAnsi" w:hAnsiTheme="minorHAnsi" w:cstheme="minorHAnsi"/>
        </w:rPr>
        <w:t xml:space="preserve">Zie dit citaat uit het artikel </w:t>
      </w:r>
      <w:r w:rsidR="003A55C6" w:rsidRPr="002A483C">
        <w:rPr>
          <w:rFonts w:asciiTheme="minorHAnsi" w:hAnsiTheme="minorHAnsi" w:cstheme="minorHAnsi"/>
          <w:b/>
        </w:rPr>
        <w:t>De hypocrisie van handelsverdragen – Jan Slomp: ‘Boeren h</w:t>
      </w:r>
      <w:r w:rsidR="002B0455" w:rsidRPr="002A483C">
        <w:rPr>
          <w:rFonts w:asciiTheme="minorHAnsi" w:hAnsiTheme="minorHAnsi" w:cstheme="minorHAnsi"/>
          <w:b/>
        </w:rPr>
        <w:t xml:space="preserve">ebben niets te winnen bij CETA’ </w:t>
      </w:r>
      <w:r w:rsidR="003A55C6" w:rsidRPr="002A483C">
        <w:rPr>
          <w:rFonts w:asciiTheme="minorHAnsi" w:hAnsiTheme="minorHAnsi" w:cstheme="minorHAnsi"/>
        </w:rPr>
        <w:t xml:space="preserve">(MO Magazine Tine </w:t>
      </w:r>
      <w:proofErr w:type="spellStart"/>
      <w:r w:rsidR="003A55C6" w:rsidRPr="002A483C">
        <w:rPr>
          <w:rFonts w:asciiTheme="minorHAnsi" w:hAnsiTheme="minorHAnsi" w:cstheme="minorHAnsi"/>
        </w:rPr>
        <w:t>Hens</w:t>
      </w:r>
      <w:proofErr w:type="spellEnd"/>
      <w:r w:rsidR="002B0455" w:rsidRPr="002A483C">
        <w:rPr>
          <w:rFonts w:asciiTheme="minorHAnsi" w:hAnsiTheme="minorHAnsi" w:cstheme="minorHAnsi"/>
        </w:rPr>
        <w:t>,</w:t>
      </w:r>
      <w:r w:rsidR="003A55C6" w:rsidRPr="002A483C">
        <w:rPr>
          <w:rFonts w:asciiTheme="minorHAnsi" w:hAnsiTheme="minorHAnsi" w:cstheme="minorHAnsi"/>
        </w:rPr>
        <w:t xml:space="preserve"> 21 juni 2018) Zie:  </w:t>
      </w:r>
      <w:hyperlink r:id="rId53" w:history="1">
        <w:r w:rsidR="002B0455" w:rsidRPr="002A483C">
          <w:rPr>
            <w:rStyle w:val="Hyperlink"/>
            <w:rFonts w:asciiTheme="minorHAnsi" w:hAnsiTheme="minorHAnsi" w:cstheme="minorHAnsi"/>
          </w:rPr>
          <w:t>https://www.mo.be/interview/boeren-hebben-niets-te-winnen-bij-ceta</w:t>
        </w:r>
      </w:hyperlink>
      <w:r w:rsidR="002B0455" w:rsidRPr="002A483C">
        <w:rPr>
          <w:rFonts w:asciiTheme="minorHAnsi" w:hAnsiTheme="minorHAnsi" w:cstheme="minorHAnsi"/>
        </w:rPr>
        <w:t xml:space="preserve"> </w:t>
      </w:r>
      <w:r w:rsidR="003A55C6" w:rsidRPr="002A483C">
        <w:rPr>
          <w:rFonts w:asciiTheme="minorHAnsi" w:hAnsiTheme="minorHAnsi" w:cstheme="minorHAnsi"/>
        </w:rPr>
        <w:br/>
      </w:r>
      <w:r w:rsidR="003A55C6" w:rsidRPr="002A483C">
        <w:rPr>
          <w:rFonts w:asciiTheme="minorHAnsi" w:hAnsiTheme="minorHAnsi" w:cstheme="minorHAnsi"/>
          <w:i/>
        </w:rPr>
        <w:t xml:space="preserve">‘Betekent het dat Canada zijn hormonengebruik aanpast aan de Europese normen? Dat ze hun beleid zullen verstrengen en ook het voorzorgsprincipe zullen toepassen? Dat is onwaarschijnlijk. Het omgekeerde zal gebeuren: er zal hormonenvlees voor de poorten van Europa staan, vlees dat binnen Europa niet geproduceerd mag worden, maar dat wel een pak goedkoper zal zijn en dat voldoet aan de codex </w:t>
      </w:r>
      <w:proofErr w:type="spellStart"/>
      <w:r w:rsidR="003A55C6" w:rsidRPr="002A483C">
        <w:rPr>
          <w:rFonts w:asciiTheme="minorHAnsi" w:hAnsiTheme="minorHAnsi" w:cstheme="minorHAnsi"/>
          <w:i/>
        </w:rPr>
        <w:t>alimentarius</w:t>
      </w:r>
      <w:proofErr w:type="spellEnd"/>
      <w:r w:rsidR="003A55C6" w:rsidRPr="002A483C">
        <w:rPr>
          <w:rFonts w:asciiTheme="minorHAnsi" w:hAnsiTheme="minorHAnsi" w:cstheme="minorHAnsi"/>
          <w:i/>
        </w:rPr>
        <w:t xml:space="preserve"> waar CETA naar verwijst. Daar zie je de machtsverschuiving: de normen die democratisch beslist zijn binnen Europa worden ondergeschikt aan de regels binnen het handelsverdrag. Ik herhaal mijn vraag. Wie wordt hier beter van? Niet de boer, niet de burger, niet de democratie, niet de voedselveiligheid. Wel de multinationals van de voedselverwerkende industrie en hun financiële groepen.’ </w:t>
      </w:r>
    </w:p>
    <w:p w:rsidR="003A55C6" w:rsidRPr="002A483C" w:rsidRDefault="002B0455" w:rsidP="0028407F">
      <w:pPr>
        <w:spacing w:after="0" w:line="240" w:lineRule="auto"/>
        <w:rPr>
          <w:rFonts w:eastAsia="Times New Roman" w:cstheme="minorHAnsi"/>
          <w:sz w:val="24"/>
          <w:szCs w:val="24"/>
          <w:lang w:eastAsia="nl-NL"/>
        </w:rPr>
      </w:pPr>
      <w:r w:rsidRPr="002A483C">
        <w:rPr>
          <w:rFonts w:eastAsia="Times New Roman" w:cstheme="minorHAnsi"/>
          <w:sz w:val="24"/>
          <w:szCs w:val="24"/>
          <w:lang w:eastAsia="nl-NL"/>
        </w:rPr>
        <w:t xml:space="preserve">Daarbij zijn er sterke aanwijzingen dat </w:t>
      </w:r>
      <w:r w:rsidR="003A55C6" w:rsidRPr="002A483C">
        <w:rPr>
          <w:rFonts w:eastAsia="Times New Roman" w:cstheme="minorHAnsi"/>
          <w:sz w:val="24"/>
          <w:szCs w:val="24"/>
          <w:lang w:eastAsia="nl-NL"/>
        </w:rPr>
        <w:t>de controle op buitenlandse producten zo lek is als een mandje.  De douane aan de Europese buitengrenzen kan niet controleren of de koeien die naar Europa komen zijn behandeld met  hormonen. Volgens de Belgische biologische boer Luc Hollands hoef je maar een maand</w:t>
      </w:r>
      <w:r w:rsidRPr="002A483C">
        <w:rPr>
          <w:rFonts w:eastAsia="Times New Roman" w:cstheme="minorHAnsi"/>
          <w:sz w:val="24"/>
          <w:szCs w:val="24"/>
          <w:lang w:eastAsia="nl-NL"/>
        </w:rPr>
        <w:t xml:space="preserve"> </w:t>
      </w:r>
      <w:r w:rsidR="003A55C6" w:rsidRPr="002A483C">
        <w:rPr>
          <w:rFonts w:eastAsia="Times New Roman" w:cstheme="minorHAnsi"/>
          <w:sz w:val="24"/>
          <w:szCs w:val="24"/>
          <w:lang w:eastAsia="nl-NL"/>
        </w:rPr>
        <w:t>voor de exportdatum te stoppen met het toedienen van hormonen, en  dan is daar niets meer van terug te vinden in het vlees</w:t>
      </w:r>
      <w:r w:rsidRPr="002A483C">
        <w:rPr>
          <w:rFonts w:eastAsia="Times New Roman" w:cstheme="minorHAnsi"/>
          <w:sz w:val="24"/>
          <w:szCs w:val="24"/>
          <w:lang w:eastAsia="nl-NL"/>
        </w:rPr>
        <w:t xml:space="preserve">. Wél in de ingewanden,  trouwens, maar die worden natuurlijk verwijderd uit de karkassen. (Zie dit videofragment uit een hoorzitting voor een Belgisch Parlement met een citaat van hem: </w:t>
      </w:r>
      <w:hyperlink r:id="rId54" w:history="1">
        <w:r w:rsidRPr="002A483C">
          <w:rPr>
            <w:rStyle w:val="Hyperlink"/>
            <w:rFonts w:eastAsia="Times New Roman" w:cstheme="minorHAnsi"/>
            <w:sz w:val="24"/>
            <w:szCs w:val="24"/>
            <w:lang w:eastAsia="nl-NL"/>
          </w:rPr>
          <w:t>https://www.youtube.com/watch?v=Sf3SklqXTLw</w:t>
        </w:r>
      </w:hyperlink>
      <w:r w:rsidRPr="002A483C">
        <w:rPr>
          <w:rFonts w:eastAsia="Times New Roman" w:cstheme="minorHAnsi"/>
          <w:sz w:val="24"/>
          <w:szCs w:val="24"/>
          <w:lang w:eastAsia="nl-NL"/>
        </w:rPr>
        <w:t xml:space="preserve"> )</w:t>
      </w:r>
      <w:r w:rsidR="003A55C6" w:rsidRPr="002A483C">
        <w:rPr>
          <w:rFonts w:eastAsia="Times New Roman" w:cstheme="minorHAnsi"/>
          <w:sz w:val="24"/>
          <w:szCs w:val="24"/>
          <w:lang w:eastAsia="nl-NL"/>
        </w:rPr>
        <w:t xml:space="preserve">  </w:t>
      </w:r>
    </w:p>
    <w:p w:rsidR="00BA020D" w:rsidRDefault="002A483C" w:rsidP="0028407F">
      <w:pPr>
        <w:pStyle w:val="Normaalweb"/>
        <w:rPr>
          <w:rFonts w:asciiTheme="minorHAnsi" w:hAnsiTheme="minorHAnsi" w:cstheme="minorHAnsi"/>
        </w:rPr>
      </w:pPr>
      <w:r w:rsidRPr="002A483C">
        <w:rPr>
          <w:rFonts w:asciiTheme="minorHAnsi" w:hAnsiTheme="minorHAnsi" w:cstheme="minorHAnsi"/>
        </w:rPr>
        <w:t>We kunnen nu niet aantonen dat er wat mis is met voedselveiligheid van de</w:t>
      </w:r>
      <w:r>
        <w:rPr>
          <w:rFonts w:asciiTheme="minorHAnsi" w:hAnsiTheme="minorHAnsi" w:cstheme="minorHAnsi"/>
        </w:rPr>
        <w:t xml:space="preserve"> door CETA gestegen Canadees rund</w:t>
      </w:r>
      <w:r w:rsidRPr="002A483C">
        <w:rPr>
          <w:rFonts w:asciiTheme="minorHAnsi" w:hAnsiTheme="minorHAnsi" w:cstheme="minorHAnsi"/>
        </w:rPr>
        <w:t>vleesimport, maar door de gebrekkige controles in Canada en de afwezigheid van een (deugdelijk) Identificatie en Registratiesysteem op boerderijen, is het risico zeker aanwezig.</w:t>
      </w:r>
      <w:r>
        <w:rPr>
          <w:rFonts w:asciiTheme="minorHAnsi" w:hAnsiTheme="minorHAnsi" w:cstheme="minorHAnsi"/>
        </w:rPr>
        <w:t xml:space="preserve"> </w:t>
      </w:r>
      <w:r w:rsidR="00421797" w:rsidRPr="002A483C">
        <w:rPr>
          <w:rFonts w:asciiTheme="minorHAnsi" w:hAnsiTheme="minorHAnsi" w:cstheme="minorHAnsi"/>
        </w:rPr>
        <w:t xml:space="preserve">In het debat over CETA in de Tweede Kamer in februari 2020 beloofde minister Kaag dat de import van het Canadees vlees onder strengere controles zal plaatsvinden, en alleen afkomstig zou zijn van gecertificeerde veebedrijven. In hoeverre dat de eerder genoemde zorgen wegneemt moeten we afwachten. </w:t>
      </w:r>
      <w:r w:rsidRPr="002A483C">
        <w:rPr>
          <w:rFonts w:asciiTheme="minorHAnsi" w:hAnsiTheme="minorHAnsi" w:cstheme="minorHAnsi"/>
          <w:u w:val="single"/>
        </w:rPr>
        <w:br/>
      </w:r>
      <w:r>
        <w:rPr>
          <w:rFonts w:asciiTheme="minorHAnsi" w:hAnsiTheme="minorHAnsi" w:cstheme="minorHAnsi"/>
          <w:u w:val="single"/>
        </w:rPr>
        <w:br/>
      </w:r>
      <w:r w:rsidRPr="002A483C">
        <w:rPr>
          <w:rFonts w:asciiTheme="minorHAnsi" w:hAnsiTheme="minorHAnsi" w:cstheme="minorHAnsi"/>
          <w:u w:val="single"/>
        </w:rPr>
        <w:t>Conclusie</w:t>
      </w:r>
      <w:r>
        <w:rPr>
          <w:rFonts w:asciiTheme="minorHAnsi" w:hAnsiTheme="minorHAnsi" w:cstheme="minorHAnsi"/>
        </w:rPr>
        <w:br/>
      </w:r>
      <w:r w:rsidR="00BA020D">
        <w:rPr>
          <w:rFonts w:asciiTheme="minorHAnsi" w:hAnsiTheme="minorHAnsi" w:cstheme="minorHAnsi"/>
        </w:rPr>
        <w:t xml:space="preserve">Er </w:t>
      </w:r>
      <w:r w:rsidR="003C20B0">
        <w:rPr>
          <w:rFonts w:asciiTheme="minorHAnsi" w:hAnsiTheme="minorHAnsi" w:cstheme="minorHAnsi"/>
        </w:rPr>
        <w:t xml:space="preserve">bestaan er zeker </w:t>
      </w:r>
      <w:r w:rsidR="004F43A3" w:rsidRPr="002A483C">
        <w:rPr>
          <w:rFonts w:asciiTheme="minorHAnsi" w:hAnsiTheme="minorHAnsi" w:cstheme="minorHAnsi"/>
        </w:rPr>
        <w:t>risic</w:t>
      </w:r>
      <w:r w:rsidR="00C61D60" w:rsidRPr="002A483C">
        <w:rPr>
          <w:rFonts w:asciiTheme="minorHAnsi" w:hAnsiTheme="minorHAnsi" w:cstheme="minorHAnsi"/>
        </w:rPr>
        <w:t>o</w:t>
      </w:r>
      <w:r w:rsidR="003C20B0">
        <w:rPr>
          <w:rFonts w:asciiTheme="minorHAnsi" w:hAnsiTheme="minorHAnsi" w:cstheme="minorHAnsi"/>
        </w:rPr>
        <w:t>’</w:t>
      </w:r>
      <w:r w:rsidR="00C61D60" w:rsidRPr="002A483C">
        <w:rPr>
          <w:rFonts w:asciiTheme="minorHAnsi" w:hAnsiTheme="minorHAnsi" w:cstheme="minorHAnsi"/>
        </w:rPr>
        <w:t xml:space="preserve">s </w:t>
      </w:r>
      <w:r w:rsidR="003C20B0">
        <w:rPr>
          <w:rFonts w:asciiTheme="minorHAnsi" w:hAnsiTheme="minorHAnsi" w:cstheme="minorHAnsi"/>
        </w:rPr>
        <w:t xml:space="preserve">dat er Canadese </w:t>
      </w:r>
      <w:r w:rsidR="00022FC6">
        <w:rPr>
          <w:rFonts w:asciiTheme="minorHAnsi" w:hAnsiTheme="minorHAnsi" w:cstheme="minorHAnsi"/>
        </w:rPr>
        <w:t xml:space="preserve">producten </w:t>
      </w:r>
      <w:r w:rsidR="003C20B0">
        <w:rPr>
          <w:rFonts w:asciiTheme="minorHAnsi" w:hAnsiTheme="minorHAnsi" w:cstheme="minorHAnsi"/>
        </w:rPr>
        <w:t xml:space="preserve">worden geïmporteerd </w:t>
      </w:r>
      <w:r w:rsidR="00022FC6">
        <w:rPr>
          <w:rFonts w:asciiTheme="minorHAnsi" w:hAnsiTheme="minorHAnsi" w:cstheme="minorHAnsi"/>
        </w:rPr>
        <w:t xml:space="preserve">die zijn geproduceerd met lagere </w:t>
      </w:r>
      <w:r>
        <w:rPr>
          <w:rFonts w:asciiTheme="minorHAnsi" w:hAnsiTheme="minorHAnsi" w:cstheme="minorHAnsi"/>
        </w:rPr>
        <w:t>voedselveiligheid</w:t>
      </w:r>
      <w:r w:rsidR="003C20B0">
        <w:rPr>
          <w:rFonts w:asciiTheme="minorHAnsi" w:hAnsiTheme="minorHAnsi" w:cstheme="minorHAnsi"/>
        </w:rPr>
        <w:t>s</w:t>
      </w:r>
      <w:r w:rsidR="00022FC6">
        <w:rPr>
          <w:rFonts w:asciiTheme="minorHAnsi" w:hAnsiTheme="minorHAnsi" w:cstheme="minorHAnsi"/>
        </w:rPr>
        <w:t>eisen</w:t>
      </w:r>
      <w:r w:rsidR="003C20B0">
        <w:rPr>
          <w:rFonts w:asciiTheme="minorHAnsi" w:hAnsiTheme="minorHAnsi" w:cstheme="minorHAnsi"/>
        </w:rPr>
        <w:t xml:space="preserve">, zeker omdat de Canadese controle en Identificatie en Registratie binnen de veehouderij </w:t>
      </w:r>
      <w:r w:rsidR="00BA020D">
        <w:rPr>
          <w:rFonts w:asciiTheme="minorHAnsi" w:hAnsiTheme="minorHAnsi" w:cstheme="minorHAnsi"/>
        </w:rPr>
        <w:t xml:space="preserve">kwalitatief nog niet goed is. </w:t>
      </w:r>
      <w:r w:rsidR="00BA020D">
        <w:rPr>
          <w:rFonts w:asciiTheme="minorHAnsi" w:hAnsiTheme="minorHAnsi" w:cstheme="minorHAnsi"/>
        </w:rPr>
        <w:br/>
      </w:r>
      <w:r w:rsidR="00022FC6">
        <w:rPr>
          <w:rFonts w:asciiTheme="minorHAnsi" w:hAnsiTheme="minorHAnsi" w:cstheme="minorHAnsi"/>
        </w:rPr>
        <w:t>Daar</w:t>
      </w:r>
      <w:r w:rsidR="00BA020D">
        <w:rPr>
          <w:rFonts w:asciiTheme="minorHAnsi" w:hAnsiTheme="minorHAnsi" w:cstheme="minorHAnsi"/>
        </w:rPr>
        <w:t xml:space="preserve">naast </w:t>
      </w:r>
      <w:r w:rsidR="00022FC6">
        <w:rPr>
          <w:rFonts w:asciiTheme="minorHAnsi" w:hAnsiTheme="minorHAnsi" w:cstheme="minorHAnsi"/>
        </w:rPr>
        <w:t xml:space="preserve">blijkt uit de vele gebruikte bronnen dat er een groot gevaar dat het </w:t>
      </w:r>
      <w:r w:rsidR="00C61D60" w:rsidRPr="002A483C">
        <w:rPr>
          <w:rFonts w:asciiTheme="minorHAnsi" w:hAnsiTheme="minorHAnsi" w:cstheme="minorHAnsi"/>
        </w:rPr>
        <w:t xml:space="preserve">Canadese bedrijfsleven </w:t>
      </w:r>
      <w:r w:rsidR="00022FC6">
        <w:rPr>
          <w:rFonts w:asciiTheme="minorHAnsi" w:hAnsiTheme="minorHAnsi" w:cstheme="minorHAnsi"/>
        </w:rPr>
        <w:t xml:space="preserve">binnen de Joint </w:t>
      </w:r>
      <w:proofErr w:type="spellStart"/>
      <w:r w:rsidR="00022FC6">
        <w:rPr>
          <w:rFonts w:asciiTheme="minorHAnsi" w:hAnsiTheme="minorHAnsi" w:cstheme="minorHAnsi"/>
        </w:rPr>
        <w:t>Committees</w:t>
      </w:r>
      <w:proofErr w:type="spellEnd"/>
      <w:r w:rsidR="00022FC6">
        <w:rPr>
          <w:rFonts w:asciiTheme="minorHAnsi" w:hAnsiTheme="minorHAnsi" w:cstheme="minorHAnsi"/>
        </w:rPr>
        <w:t xml:space="preserve"> enorme druk zal uitoefenen op de EU </w:t>
      </w:r>
      <w:r w:rsidR="00C61D60" w:rsidRPr="002A483C">
        <w:rPr>
          <w:rFonts w:asciiTheme="minorHAnsi" w:hAnsiTheme="minorHAnsi" w:cstheme="minorHAnsi"/>
        </w:rPr>
        <w:t xml:space="preserve">om de Europese standaarden te verlagen. </w:t>
      </w:r>
      <w:r w:rsidR="00703733" w:rsidRPr="002A483C">
        <w:rPr>
          <w:rFonts w:asciiTheme="minorHAnsi" w:hAnsiTheme="minorHAnsi" w:cstheme="minorHAnsi"/>
        </w:rPr>
        <w:t xml:space="preserve">En zoals aangetoond heeft de EU in het onderhandelingsproces richting TTIP en CETA al standaarden </w:t>
      </w:r>
      <w:r w:rsidR="00BA020D">
        <w:rPr>
          <w:rFonts w:asciiTheme="minorHAnsi" w:hAnsiTheme="minorHAnsi" w:cstheme="minorHAnsi"/>
        </w:rPr>
        <w:t xml:space="preserve">op gebied van voedselveiligheid </w:t>
      </w:r>
      <w:r w:rsidR="00703733" w:rsidRPr="002A483C">
        <w:rPr>
          <w:rFonts w:asciiTheme="minorHAnsi" w:hAnsiTheme="minorHAnsi" w:cstheme="minorHAnsi"/>
        </w:rPr>
        <w:t xml:space="preserve">verlaagd op gebied van gebruik van </w:t>
      </w:r>
      <w:r w:rsidR="00022FC6">
        <w:rPr>
          <w:rFonts w:asciiTheme="minorHAnsi" w:hAnsiTheme="minorHAnsi" w:cstheme="minorHAnsi"/>
        </w:rPr>
        <w:t>melkzuur en peroxidezuur in de vleesbehandeling. Ook heeft minister Ploumen toegezegd dat de Europese maximale niveaus van residuen van pesticiden (</w:t>
      </w:r>
      <w:proofErr w:type="spellStart"/>
      <w:r w:rsidR="00022FC6">
        <w:rPr>
          <w:rFonts w:asciiTheme="minorHAnsi" w:hAnsiTheme="minorHAnsi" w:cstheme="minorHAnsi"/>
        </w:rPr>
        <w:t>MRLs</w:t>
      </w:r>
      <w:proofErr w:type="spellEnd"/>
      <w:r w:rsidR="00022FC6">
        <w:rPr>
          <w:rFonts w:asciiTheme="minorHAnsi" w:hAnsiTheme="minorHAnsi" w:cstheme="minorHAnsi"/>
        </w:rPr>
        <w:t xml:space="preserve">) omhoog kunnen naar Codex Alimentarius niveau. </w:t>
      </w:r>
      <w:r w:rsidR="00BA020D">
        <w:rPr>
          <w:rFonts w:asciiTheme="minorHAnsi" w:hAnsiTheme="minorHAnsi" w:cstheme="minorHAnsi"/>
        </w:rPr>
        <w:t>De belofte dat er geen standaarden worden verlaagd is dus niet handhaafbaar</w:t>
      </w:r>
      <w:r w:rsidR="00022FC6">
        <w:rPr>
          <w:rFonts w:asciiTheme="minorHAnsi" w:hAnsiTheme="minorHAnsi" w:cstheme="minorHAnsi"/>
        </w:rPr>
        <w:t>.</w:t>
      </w:r>
      <w:r w:rsidR="00703733" w:rsidRPr="002A483C">
        <w:rPr>
          <w:rFonts w:asciiTheme="minorHAnsi" w:hAnsiTheme="minorHAnsi" w:cstheme="minorHAnsi"/>
        </w:rPr>
        <w:br/>
      </w:r>
      <w:r w:rsidR="00C61D60" w:rsidRPr="002A483C">
        <w:rPr>
          <w:rFonts w:asciiTheme="minorHAnsi" w:hAnsiTheme="minorHAnsi" w:cstheme="minorHAnsi"/>
        </w:rPr>
        <w:t xml:space="preserve">Vooral ook uit het artikel van Hans Wetzels blijkt dat er ook veel mis is met de democratische controle op de wetgeving op gebied van standaarden, door de geheime werkgroepen die wetgevende teksten mogen aanpassen. En doordat onbekend is wat er binnen die werkgroepen besproken wordt en wie er aan deelneemt. </w:t>
      </w:r>
    </w:p>
    <w:p w:rsidR="00BA020D" w:rsidRDefault="00BA020D">
      <w:pPr>
        <w:rPr>
          <w:rFonts w:eastAsia="Times New Roman" w:cstheme="minorHAnsi"/>
          <w:sz w:val="24"/>
          <w:szCs w:val="24"/>
          <w:lang w:eastAsia="nl-NL"/>
        </w:rPr>
      </w:pPr>
      <w:r>
        <w:rPr>
          <w:rFonts w:cstheme="minorHAnsi"/>
        </w:rPr>
        <w:br w:type="page"/>
      </w:r>
    </w:p>
    <w:p w:rsidR="00781DB3" w:rsidRPr="002A483C" w:rsidRDefault="00BE060A" w:rsidP="0028407F">
      <w:pPr>
        <w:pStyle w:val="Lijstalinea"/>
        <w:numPr>
          <w:ilvl w:val="0"/>
          <w:numId w:val="7"/>
        </w:numPr>
        <w:spacing w:beforeAutospacing="1" w:after="100" w:afterAutospacing="1" w:line="240" w:lineRule="auto"/>
        <w:rPr>
          <w:rFonts w:eastAsia="Times New Roman" w:cstheme="minorHAnsi"/>
          <w:b/>
          <w:sz w:val="24"/>
          <w:szCs w:val="24"/>
          <w:u w:val="single"/>
          <w:lang w:eastAsia="nl-NL"/>
        </w:rPr>
      </w:pPr>
      <w:r w:rsidRPr="002A483C">
        <w:rPr>
          <w:rFonts w:eastAsia="Times New Roman" w:cstheme="minorHAnsi"/>
          <w:b/>
          <w:sz w:val="24"/>
          <w:szCs w:val="24"/>
          <w:u w:val="single"/>
          <w:lang w:eastAsia="nl-NL"/>
        </w:rPr>
        <w:lastRenderedPageBreak/>
        <w:t>Gevolgen voor k</w:t>
      </w:r>
      <w:r w:rsidR="00783EFA" w:rsidRPr="002A483C">
        <w:rPr>
          <w:rFonts w:eastAsia="Times New Roman" w:cstheme="minorHAnsi"/>
          <w:b/>
          <w:sz w:val="24"/>
          <w:szCs w:val="24"/>
          <w:u w:val="single"/>
          <w:lang w:eastAsia="nl-NL"/>
        </w:rPr>
        <w:t xml:space="preserve">ringlooplandbouw </w:t>
      </w:r>
      <w:r w:rsidRPr="002A483C">
        <w:rPr>
          <w:rFonts w:eastAsia="Times New Roman" w:cstheme="minorHAnsi"/>
          <w:b/>
          <w:sz w:val="24"/>
          <w:szCs w:val="24"/>
          <w:u w:val="single"/>
          <w:lang w:eastAsia="nl-NL"/>
        </w:rPr>
        <w:t>door CETA en andere vrijhandelsverdragen</w:t>
      </w:r>
    </w:p>
    <w:p w:rsidR="00242AEF" w:rsidRPr="002A483C" w:rsidRDefault="00185718" w:rsidP="0028407F">
      <w:pPr>
        <w:pStyle w:val="Normaalweb"/>
        <w:rPr>
          <w:rFonts w:asciiTheme="minorHAnsi" w:hAnsiTheme="minorHAnsi" w:cstheme="minorHAnsi"/>
          <w:b/>
          <w:u w:val="single"/>
        </w:rPr>
      </w:pPr>
      <w:r w:rsidRPr="002A483C">
        <w:rPr>
          <w:rFonts w:asciiTheme="minorHAnsi" w:hAnsiTheme="minorHAnsi" w:cstheme="minorHAnsi"/>
        </w:rPr>
        <w:t>Door CETA zullen er meer akkerbouw- (granen en eiwit- en oliegewassen) en vleesproducten worden geïmporteerd. Dat gaat gepaard met import van mineralen. Er wordt ook meer kaas geëxporteerd, waardoor mineralen Nederland verlaten.</w:t>
      </w:r>
      <w:r w:rsidR="00B4613E" w:rsidRPr="002A483C">
        <w:rPr>
          <w:rFonts w:asciiTheme="minorHAnsi" w:hAnsiTheme="minorHAnsi" w:cstheme="minorHAnsi"/>
        </w:rPr>
        <w:t xml:space="preserve"> </w:t>
      </w:r>
      <w:r w:rsidRPr="002A483C">
        <w:rPr>
          <w:rFonts w:asciiTheme="minorHAnsi" w:hAnsiTheme="minorHAnsi" w:cstheme="minorHAnsi"/>
        </w:rPr>
        <w:br/>
        <w:t>In het algemeen is het vrijhandelsbeleid, en met name de hoge import van soja en palmolie</w:t>
      </w:r>
      <w:r w:rsidR="00B4613E" w:rsidRPr="002A483C">
        <w:rPr>
          <w:rFonts w:asciiTheme="minorHAnsi" w:hAnsiTheme="minorHAnsi" w:cstheme="minorHAnsi"/>
        </w:rPr>
        <w:t xml:space="preserve"> en granen, vooral van buiten de EU, niet verenigbaar met kringlooplandbouw. </w:t>
      </w:r>
      <w:r w:rsidR="00B4613E" w:rsidRPr="002A483C">
        <w:rPr>
          <w:rFonts w:asciiTheme="minorHAnsi" w:hAnsiTheme="minorHAnsi" w:cstheme="minorHAnsi"/>
        </w:rPr>
        <w:br/>
        <w:t xml:space="preserve">Het is namelijk niet aannemelijk dat het overschot aan mineralen terug wordt vervoerd naar de landen van herkomst. Tevens is er het ontstane overschot van mineralen, nu geen enkel financieel </w:t>
      </w:r>
      <w:r w:rsidR="00B4613E" w:rsidRPr="002A483C">
        <w:rPr>
          <w:rFonts w:asciiTheme="minorHAnsi" w:hAnsiTheme="minorHAnsi" w:cstheme="minorHAnsi"/>
          <w:i/>
        </w:rPr>
        <w:t>incentive</w:t>
      </w:r>
      <w:r w:rsidR="00B4613E" w:rsidRPr="002A483C">
        <w:rPr>
          <w:rFonts w:asciiTheme="minorHAnsi" w:hAnsiTheme="minorHAnsi" w:cstheme="minorHAnsi"/>
        </w:rPr>
        <w:t xml:space="preserve"> om menselijke mest te hergebruiken. Daardoor verdwijnt kostbaar en steeds schaarser wordend fosfaat via het riool in zee. </w:t>
      </w:r>
      <w:r w:rsidR="00B4613E" w:rsidRPr="002A483C">
        <w:rPr>
          <w:rFonts w:asciiTheme="minorHAnsi" w:hAnsiTheme="minorHAnsi" w:cstheme="minorHAnsi"/>
        </w:rPr>
        <w:br/>
      </w:r>
      <w:r w:rsidR="00490302" w:rsidRPr="002A483C">
        <w:rPr>
          <w:rFonts w:asciiTheme="minorHAnsi" w:hAnsiTheme="minorHAnsi" w:cstheme="minorHAnsi"/>
        </w:rPr>
        <w:br/>
      </w:r>
      <w:r w:rsidR="00B4613E" w:rsidRPr="002A483C">
        <w:rPr>
          <w:rFonts w:asciiTheme="minorHAnsi" w:hAnsiTheme="minorHAnsi" w:cstheme="minorHAnsi"/>
        </w:rPr>
        <w:t xml:space="preserve">CETA zal deze onbalans verhogen, maar vooral het aanstaande verdrag met Mercosur zal kringlooplandbouw in de weg staan. Nu Nee tegen CETA zeggen, maakt het ook gemakkelijker om Nee tegen Mercosur te zeggen. </w:t>
      </w:r>
      <w:r w:rsidR="00B4613E" w:rsidRPr="002A483C">
        <w:rPr>
          <w:rFonts w:asciiTheme="minorHAnsi" w:hAnsiTheme="minorHAnsi" w:cstheme="minorHAnsi"/>
        </w:rPr>
        <w:br/>
        <w:t xml:space="preserve">Daarbij is een werkelijke kringlooplandbouw pas mogelijk, als er weer Europese importheffingen op genoemde grondstoffen mogen worden geheven. Pas dan kan de Europese teelt van plantaardige eiwit- en oliegewassen </w:t>
      </w:r>
      <w:r w:rsidR="00463819" w:rsidRPr="002A483C">
        <w:rPr>
          <w:rFonts w:asciiTheme="minorHAnsi" w:hAnsiTheme="minorHAnsi" w:cstheme="minorHAnsi"/>
        </w:rPr>
        <w:t xml:space="preserve">voor kostendekkende prijzen, </w:t>
      </w:r>
      <w:r w:rsidR="00B4613E" w:rsidRPr="002A483C">
        <w:rPr>
          <w:rFonts w:asciiTheme="minorHAnsi" w:hAnsiTheme="minorHAnsi" w:cstheme="minorHAnsi"/>
        </w:rPr>
        <w:t xml:space="preserve">een kans krijgen. En pas dan wordt dierlijke en menselijke mest weer een waardevolle grondstof binnen de voedselproductie, in plaats van een milieuprobleem. </w:t>
      </w:r>
      <w:r w:rsidR="00463819" w:rsidRPr="002A483C">
        <w:rPr>
          <w:rFonts w:asciiTheme="minorHAnsi" w:hAnsiTheme="minorHAnsi" w:cstheme="minorHAnsi"/>
        </w:rPr>
        <w:t xml:space="preserve">Die zal dan zo effectief mogelijk worden gebruikt. Dit biedt ook een goed antwoord op de snel oprakende fosfaatvoorraden op mondiaal niveau. Zonder fosfaat raakt de mondiale voedselproductie namelijk op termijn in gevaar. </w:t>
      </w:r>
      <w:r w:rsidR="00490302" w:rsidRPr="002A483C">
        <w:rPr>
          <w:rFonts w:asciiTheme="minorHAnsi" w:hAnsiTheme="minorHAnsi" w:cstheme="minorHAnsi"/>
        </w:rPr>
        <w:br/>
      </w:r>
      <w:r w:rsidR="00490302" w:rsidRPr="002A483C">
        <w:rPr>
          <w:rFonts w:asciiTheme="minorHAnsi" w:hAnsiTheme="minorHAnsi" w:cstheme="minorHAnsi"/>
        </w:rPr>
        <w:br/>
      </w:r>
      <w:r w:rsidR="00242AEF" w:rsidRPr="002A483C">
        <w:rPr>
          <w:rFonts w:asciiTheme="minorHAnsi" w:hAnsiTheme="minorHAnsi" w:cstheme="minorHAnsi"/>
          <w:b/>
          <w:u w:val="single"/>
        </w:rPr>
        <w:t>4</w:t>
      </w:r>
      <w:r w:rsidR="00BA020D">
        <w:rPr>
          <w:rFonts w:asciiTheme="minorHAnsi" w:hAnsiTheme="minorHAnsi" w:cstheme="minorHAnsi"/>
          <w:b/>
          <w:u w:val="single"/>
        </w:rPr>
        <w:t xml:space="preserve">. </w:t>
      </w:r>
      <w:r w:rsidR="0028407F" w:rsidRPr="002A483C">
        <w:rPr>
          <w:rFonts w:asciiTheme="minorHAnsi" w:hAnsiTheme="minorHAnsi" w:cstheme="minorHAnsi"/>
          <w:b/>
          <w:u w:val="single"/>
        </w:rPr>
        <w:t xml:space="preserve"> Een alternatief handels- en landbouwbeleid</w:t>
      </w:r>
    </w:p>
    <w:p w:rsidR="00242AEF" w:rsidRPr="002A483C" w:rsidRDefault="00242AEF" w:rsidP="0028407F">
      <w:pPr>
        <w:pStyle w:val="Normaalweb"/>
        <w:rPr>
          <w:rFonts w:asciiTheme="minorHAnsi" w:hAnsiTheme="minorHAnsi" w:cstheme="minorHAnsi"/>
        </w:rPr>
      </w:pPr>
      <w:r w:rsidRPr="002A483C">
        <w:rPr>
          <w:rFonts w:asciiTheme="minorHAnsi" w:hAnsiTheme="minorHAnsi" w:cstheme="minorHAnsi"/>
        </w:rPr>
        <w:t xml:space="preserve">Een Nee tegen CETA, maar ook tegen EU-Mercosur betekent dat er ruimte komt voor een alternatief handelsbeleid. Dat kan wel tegemoet komen aan de belangen van gezinsbedrijven in de landbouw en veehouderij, voedselveiligheid, milieu en dierenwelzijn en waarbij kringlooplandbouw beter mogelijk wordt. Maar dit geeft ook een kans dit beleid af te stemmen op de Green Deal van de Europese Commissie, het Farm to </w:t>
      </w:r>
      <w:proofErr w:type="spellStart"/>
      <w:r w:rsidRPr="002A483C">
        <w:rPr>
          <w:rFonts w:asciiTheme="minorHAnsi" w:hAnsiTheme="minorHAnsi" w:cstheme="minorHAnsi"/>
        </w:rPr>
        <w:t>Fork</w:t>
      </w:r>
      <w:proofErr w:type="spellEnd"/>
      <w:r w:rsidRPr="002A483C">
        <w:rPr>
          <w:rFonts w:asciiTheme="minorHAnsi" w:hAnsiTheme="minorHAnsi" w:cstheme="minorHAnsi"/>
        </w:rPr>
        <w:t xml:space="preserve">-programma en het Europese Gemeenschappelijke Landbouwbeleid (GLB) waarover nu onderhandeld wordt. </w:t>
      </w:r>
      <w:r w:rsidRPr="002A483C">
        <w:rPr>
          <w:rFonts w:asciiTheme="minorHAnsi" w:hAnsiTheme="minorHAnsi" w:cstheme="minorHAnsi"/>
        </w:rPr>
        <w:br/>
        <w:t>Het biedt een uitgelezen kans om terug te keren van neoliberale dwaling  via de WTO en andere bilaterale vrijhandelsverdragen gedurende de afgelopen 25 jaar. De huidige coronacrisis onderstreept nogmaals dat de risico’s van mondiale goederenketens te groot zijn. Zeker voor essentiële producten als medicijnen, medische app</w:t>
      </w:r>
      <w:r w:rsidR="005D7CD8" w:rsidRPr="002A483C">
        <w:rPr>
          <w:rFonts w:asciiTheme="minorHAnsi" w:hAnsiTheme="minorHAnsi" w:cstheme="minorHAnsi"/>
        </w:rPr>
        <w:t>a</w:t>
      </w:r>
      <w:r w:rsidRPr="002A483C">
        <w:rPr>
          <w:rFonts w:asciiTheme="minorHAnsi" w:hAnsiTheme="minorHAnsi" w:cstheme="minorHAnsi"/>
        </w:rPr>
        <w:t xml:space="preserve">ratuur en beschermingsmaterialen en voedsel.  </w:t>
      </w:r>
      <w:r w:rsidRPr="002A483C">
        <w:rPr>
          <w:rFonts w:asciiTheme="minorHAnsi" w:hAnsiTheme="minorHAnsi" w:cstheme="minorHAnsi"/>
        </w:rPr>
        <w:br/>
        <w:t>Een alternatief handels- en landbouwbeleid zou kunnen bestaan uit de volgende maatregelen:</w:t>
      </w:r>
    </w:p>
    <w:p w:rsidR="00242AEF" w:rsidRPr="002A483C" w:rsidRDefault="00242AEF" w:rsidP="0028407F">
      <w:pPr>
        <w:pStyle w:val="Normaalweb"/>
        <w:rPr>
          <w:rFonts w:asciiTheme="minorHAnsi" w:hAnsiTheme="minorHAnsi" w:cstheme="minorHAnsi"/>
        </w:rPr>
      </w:pPr>
      <w:r w:rsidRPr="002A483C">
        <w:rPr>
          <w:rFonts w:asciiTheme="minorHAnsi" w:hAnsiTheme="minorHAnsi" w:cstheme="minorHAnsi"/>
          <w:b/>
          <w:bCs/>
        </w:rPr>
        <w:t>* Europese productiebeheersing</w:t>
      </w:r>
      <w:r w:rsidRPr="002A483C">
        <w:rPr>
          <w:rFonts w:asciiTheme="minorHAnsi" w:hAnsiTheme="minorHAnsi" w:cstheme="minorHAnsi"/>
        </w:rPr>
        <w:t xml:space="preserve"> instellen binnen de akkerbouw bij stapelbare (niet-bederfelijke) producten zoals graan, suiker en aardappelmeel en de gehele veehouderij (melk, vlees en eieren). Hierbij wordt op Europees niveau het aanbod door boeren afgestemd op de vraag van consumenten, dit wordt vertaald in landenquota. Jaarlijks kan dit aanbod worden aangepast, op een manier vergelijkbaar met de eerdere melk- en suikerquotering. Het kan nodig zijn dat er ook minimumprijzen voor deze producten worden vastgesteld door de EU. Daarbij zijn  - zo laag mogelijke - veiligheidsvoorraden noodzakelijk om in te spelen op onverwachte lagere of hogere producties en oogsten. Op deze manier krijgen Europese boeren weer stabiele kostendekkende prijzen en wordt dumping in ontwikkelingslanden </w:t>
      </w:r>
      <w:r w:rsidRPr="002A483C">
        <w:rPr>
          <w:rFonts w:asciiTheme="minorHAnsi" w:hAnsiTheme="minorHAnsi" w:cstheme="minorHAnsi"/>
        </w:rPr>
        <w:lastRenderedPageBreak/>
        <w:t>voorkomen. Boeren in Afrika krijgen hun lokale voedselmarkten terug om hun bevolking te voeden, in plaats van te migreren naar sloppenwijken en/of Europa.</w:t>
      </w:r>
    </w:p>
    <w:p w:rsidR="00242AEF" w:rsidRPr="002A483C" w:rsidRDefault="00242AEF" w:rsidP="0028407F">
      <w:pPr>
        <w:spacing w:before="100" w:beforeAutospacing="1" w:after="100" w:afterAutospacing="1" w:line="240" w:lineRule="auto"/>
        <w:rPr>
          <w:rFonts w:cstheme="minorHAnsi"/>
          <w:sz w:val="24"/>
          <w:szCs w:val="24"/>
        </w:rPr>
      </w:pPr>
      <w:r w:rsidRPr="002A483C">
        <w:rPr>
          <w:rFonts w:eastAsia="Times New Roman" w:cstheme="minorHAnsi"/>
          <w:b/>
          <w:bCs/>
          <w:sz w:val="24"/>
          <w:szCs w:val="24"/>
          <w:lang w:eastAsia="nl-NL"/>
        </w:rPr>
        <w:t>* Verhoging van importheffingen</w:t>
      </w:r>
      <w:r w:rsidRPr="002A483C">
        <w:rPr>
          <w:rFonts w:eastAsia="Times New Roman" w:cstheme="minorHAnsi"/>
          <w:sz w:val="24"/>
          <w:szCs w:val="24"/>
          <w:lang w:eastAsia="nl-NL"/>
        </w:rPr>
        <w:t xml:space="preserve"> is nodig om een zo groot mogelijke Europese zelfvoorziening van voedsel en veevoer mogelijk te maken, met name op producten waarvoor in Europa alternatieven kunnen worden geproduceerd. Met importheffingen op met name soja en palmolie krijgt de Europese teelt van plantaardige eiwit- en oliegewassen eindelijk een kans. Pas dan kan er werkelijk sprake zijn van kringlooplandbouw. Deze marktbescherming voorkomt ook dat er producten worden geïmporteerd die die niet aan de eisen voldoen die wel gelden voor Europese boeren, en die dus leiden tot oneerlijke concurrentie. </w:t>
      </w:r>
      <w:r w:rsidRPr="002A483C">
        <w:rPr>
          <w:rFonts w:cstheme="minorHAnsi"/>
          <w:sz w:val="24"/>
          <w:szCs w:val="24"/>
        </w:rPr>
        <w:t>Bijvoorbeeld legbatterij-eieren uit Oekraïne.</w:t>
      </w:r>
      <w:r w:rsidRPr="002A483C">
        <w:rPr>
          <w:rFonts w:cstheme="minorHAnsi"/>
          <w:sz w:val="24"/>
          <w:szCs w:val="24"/>
        </w:rPr>
        <w:br/>
        <w:t xml:space="preserve">Het Europese beslag op schaarse hulpbronnen in the Global South (voor teelt van soja, palmolie en biobrandstoffen) wordt zo drastisch verminderd, waardoor er meer ruimte voor lokale voedselproductie komt en de Europese bijdrage aan natuurvernietiging wordt gestopt. </w:t>
      </w:r>
    </w:p>
    <w:p w:rsidR="00242AEF" w:rsidRPr="002A483C" w:rsidRDefault="00242AEF" w:rsidP="0028407F">
      <w:pPr>
        <w:spacing w:before="100" w:beforeAutospacing="1" w:after="100" w:afterAutospacing="1" w:line="240" w:lineRule="auto"/>
        <w:rPr>
          <w:rFonts w:cstheme="minorHAnsi"/>
          <w:sz w:val="24"/>
          <w:szCs w:val="24"/>
        </w:rPr>
      </w:pPr>
      <w:r w:rsidRPr="002A483C">
        <w:rPr>
          <w:rFonts w:cstheme="minorHAnsi"/>
          <w:sz w:val="24"/>
          <w:szCs w:val="24"/>
        </w:rPr>
        <w:t xml:space="preserve">* </w:t>
      </w:r>
      <w:r w:rsidR="00543A86" w:rsidRPr="002A483C">
        <w:rPr>
          <w:rFonts w:cstheme="minorHAnsi"/>
          <w:sz w:val="24"/>
          <w:szCs w:val="24"/>
        </w:rPr>
        <w:t>V</w:t>
      </w:r>
      <w:r w:rsidRPr="002A483C">
        <w:rPr>
          <w:rStyle w:val="Zwaar"/>
          <w:rFonts w:cstheme="minorHAnsi"/>
          <w:sz w:val="24"/>
          <w:szCs w:val="24"/>
        </w:rPr>
        <w:t>erhoging van Europese milieu- en dierenwelzijnseisen aan de boeren</w:t>
      </w:r>
      <w:r w:rsidRPr="002A483C">
        <w:rPr>
          <w:rFonts w:cstheme="minorHAnsi"/>
          <w:sz w:val="24"/>
          <w:szCs w:val="24"/>
        </w:rPr>
        <w:t xml:space="preserve"> wordt mogelijk doordat via importheffingen oneerlijke concurrentie wordt uitgeschakeld. D</w:t>
      </w:r>
      <w:r w:rsidRPr="002A483C">
        <w:rPr>
          <w:rFonts w:eastAsia="Times New Roman" w:cstheme="minorHAnsi"/>
          <w:sz w:val="24"/>
          <w:szCs w:val="24"/>
          <w:lang w:eastAsia="nl-NL"/>
        </w:rPr>
        <w:t xml:space="preserve">e hogere dierenwelzijnseisen moeten ertoe leiden dat dieren in de veehouderij zoveel mogelijk hun soorteigen gedrag kunnen uitvoeren. </w:t>
      </w:r>
      <w:r w:rsidR="00543A86" w:rsidRPr="002A483C">
        <w:rPr>
          <w:rFonts w:eastAsia="Times New Roman" w:cstheme="minorHAnsi"/>
          <w:sz w:val="24"/>
          <w:szCs w:val="24"/>
          <w:lang w:eastAsia="nl-NL"/>
        </w:rPr>
        <w:t xml:space="preserve">Ook wordt het gebruik van kunstmest en bestrijdingsmiddelen zoveel mogelijk beperkt. </w:t>
      </w:r>
      <w:r w:rsidR="00543A86" w:rsidRPr="002A483C">
        <w:rPr>
          <w:rFonts w:eastAsia="Times New Roman" w:cstheme="minorHAnsi"/>
          <w:sz w:val="24"/>
          <w:szCs w:val="24"/>
          <w:lang w:eastAsia="nl-NL"/>
        </w:rPr>
        <w:br/>
      </w:r>
      <w:r w:rsidR="00543A86" w:rsidRPr="002A483C">
        <w:rPr>
          <w:rFonts w:eastAsia="Times New Roman" w:cstheme="minorHAnsi"/>
          <w:sz w:val="24"/>
          <w:szCs w:val="24"/>
          <w:lang w:eastAsia="nl-NL"/>
        </w:rPr>
        <w:br/>
      </w:r>
      <w:r w:rsidRPr="002A483C">
        <w:rPr>
          <w:rFonts w:eastAsia="Times New Roman" w:cstheme="minorHAnsi"/>
          <w:sz w:val="24"/>
          <w:szCs w:val="24"/>
          <w:lang w:eastAsia="nl-NL"/>
        </w:rPr>
        <w:t xml:space="preserve">* </w:t>
      </w:r>
      <w:r w:rsidRPr="002A483C">
        <w:rPr>
          <w:rFonts w:cstheme="minorHAnsi"/>
          <w:sz w:val="24"/>
          <w:szCs w:val="24"/>
        </w:rPr>
        <w:t xml:space="preserve">Er </w:t>
      </w:r>
      <w:r w:rsidR="00543A86" w:rsidRPr="002A483C">
        <w:rPr>
          <w:rFonts w:cstheme="minorHAnsi"/>
          <w:sz w:val="24"/>
          <w:szCs w:val="24"/>
        </w:rPr>
        <w:t xml:space="preserve">worden </w:t>
      </w:r>
      <w:r w:rsidRPr="002A483C">
        <w:rPr>
          <w:rFonts w:cstheme="minorHAnsi"/>
          <w:sz w:val="24"/>
          <w:szCs w:val="24"/>
        </w:rPr>
        <w:t xml:space="preserve">vergaande </w:t>
      </w:r>
      <w:r w:rsidRPr="002A483C">
        <w:rPr>
          <w:rFonts w:cstheme="minorHAnsi"/>
          <w:b/>
          <w:sz w:val="24"/>
          <w:szCs w:val="24"/>
        </w:rPr>
        <w:t>Europese ecotaksen</w:t>
      </w:r>
      <w:r w:rsidRPr="002A483C">
        <w:rPr>
          <w:rFonts w:cstheme="minorHAnsi"/>
          <w:sz w:val="24"/>
          <w:szCs w:val="24"/>
        </w:rPr>
        <w:t xml:space="preserve"> nodig ingevoerd op fossiele brandstoffen (CO2-heffing). Dit als vervanging van het niet effectieve Europese Emissie Handelssysteem. Deze ecotaksen zorgen voor een zo lokaal mogelijke voedselproductie binnen Europa en is een effectieve energiebesparings- en klimaatmaatregel. De bijmengplicht van (geïmporteerde) biobrandstoffen dient ook te verdwijnen.</w:t>
      </w:r>
    </w:p>
    <w:p w:rsidR="00242AEF" w:rsidRPr="002A483C" w:rsidRDefault="00242AEF" w:rsidP="0028407F">
      <w:pPr>
        <w:spacing w:before="100" w:beforeAutospacing="1" w:after="100" w:afterAutospacing="1" w:line="240" w:lineRule="auto"/>
        <w:rPr>
          <w:rFonts w:eastAsia="Times New Roman" w:cstheme="minorHAnsi"/>
          <w:sz w:val="24"/>
          <w:szCs w:val="24"/>
          <w:lang w:eastAsia="nl-NL"/>
        </w:rPr>
      </w:pPr>
      <w:r w:rsidRPr="002A483C">
        <w:rPr>
          <w:rFonts w:eastAsia="Times New Roman" w:cstheme="minorHAnsi"/>
          <w:sz w:val="24"/>
          <w:szCs w:val="24"/>
          <w:lang w:eastAsia="nl-NL"/>
        </w:rPr>
        <w:t xml:space="preserve">* </w:t>
      </w:r>
      <w:r w:rsidRPr="002A483C">
        <w:rPr>
          <w:rFonts w:eastAsia="Times New Roman" w:cstheme="minorHAnsi"/>
          <w:b/>
          <w:sz w:val="24"/>
          <w:szCs w:val="24"/>
          <w:lang w:eastAsia="nl-NL"/>
        </w:rPr>
        <w:t>Effectievere en efficiëntere inzet van het GLB-budget</w:t>
      </w:r>
      <w:r w:rsidRPr="002A483C">
        <w:rPr>
          <w:rFonts w:eastAsia="Times New Roman" w:cstheme="minorHAnsi"/>
          <w:sz w:val="24"/>
          <w:szCs w:val="24"/>
          <w:lang w:eastAsia="nl-NL"/>
        </w:rPr>
        <w:br/>
        <w:t xml:space="preserve">Als genoemde maatregelen worden ingevoerd krijgen Europese boeren weer kostendekkend betaald, en kunnen binnen het GLB de huidige algemene Europese </w:t>
      </w:r>
      <w:r w:rsidRPr="002A483C">
        <w:rPr>
          <w:rFonts w:eastAsia="Times New Roman" w:cstheme="minorHAnsi"/>
          <w:bCs/>
          <w:sz w:val="24"/>
          <w:szCs w:val="24"/>
          <w:lang w:eastAsia="nl-NL"/>
        </w:rPr>
        <w:t>hectaresubsidies aan de boer verdwijnen</w:t>
      </w:r>
      <w:r w:rsidRPr="002A483C">
        <w:rPr>
          <w:rFonts w:eastAsia="Times New Roman" w:cstheme="minorHAnsi"/>
          <w:b/>
          <w:bCs/>
          <w:sz w:val="24"/>
          <w:szCs w:val="24"/>
          <w:lang w:eastAsia="nl-NL"/>
        </w:rPr>
        <w:t>.</w:t>
      </w:r>
      <w:r w:rsidRPr="002A483C">
        <w:rPr>
          <w:rFonts w:eastAsia="Times New Roman" w:cstheme="minorHAnsi"/>
          <w:sz w:val="24"/>
          <w:szCs w:val="24"/>
          <w:lang w:eastAsia="nl-NL"/>
        </w:rPr>
        <w:t xml:space="preserve"> Een minderheid van boeren krijgt wel betaald voor groene diensten die zij levert aan de samenleving en die in lijn liggen met de klimaat-, biodiversiteits-, landschaps- en natuurdoelstellingen. Te denken valt aan agro-ecologische landbouw, voedselbossen en het verhogen van de organische stof in de bodem, om zo broeikasgassen op te slaan. Ook dient de teelt van gewassen met een lager saldo (t.o.v. graan</w:t>
      </w:r>
      <w:r w:rsidR="0028407F" w:rsidRPr="002A483C">
        <w:rPr>
          <w:rFonts w:eastAsia="Times New Roman" w:cstheme="minorHAnsi"/>
          <w:sz w:val="24"/>
          <w:szCs w:val="24"/>
          <w:lang w:eastAsia="nl-NL"/>
        </w:rPr>
        <w:t>)</w:t>
      </w:r>
      <w:r w:rsidRPr="002A483C">
        <w:rPr>
          <w:rFonts w:eastAsia="Times New Roman" w:cstheme="minorHAnsi"/>
          <w:sz w:val="24"/>
          <w:szCs w:val="24"/>
          <w:lang w:eastAsia="nl-NL"/>
        </w:rPr>
        <w:t xml:space="preserve"> te worden gestimuleerd met productsubsidies, </w:t>
      </w:r>
      <w:r w:rsidR="0028407F" w:rsidRPr="002A483C">
        <w:rPr>
          <w:rFonts w:eastAsia="Times New Roman" w:cstheme="minorHAnsi"/>
          <w:sz w:val="24"/>
          <w:szCs w:val="24"/>
          <w:lang w:eastAsia="nl-NL"/>
        </w:rPr>
        <w:t xml:space="preserve">dit geldt voor gewassen </w:t>
      </w:r>
      <w:r w:rsidRPr="002A483C">
        <w:rPr>
          <w:rFonts w:eastAsia="Times New Roman" w:cstheme="minorHAnsi"/>
          <w:sz w:val="24"/>
          <w:szCs w:val="24"/>
          <w:lang w:eastAsia="nl-NL"/>
        </w:rPr>
        <w:t xml:space="preserve">zoals erwten, bonen, lupine, vlas en hennep. </w:t>
      </w:r>
      <w:r w:rsidRPr="002A483C">
        <w:rPr>
          <w:rFonts w:eastAsia="Times New Roman" w:cstheme="minorHAnsi"/>
          <w:sz w:val="24"/>
          <w:szCs w:val="24"/>
          <w:lang w:eastAsia="nl-NL"/>
        </w:rPr>
        <w:br/>
        <w:t>Het GLB-budget (€ 59 miljard per jaar) wordt zo veel effectiever ingezet, en kan dan zonder maatschappelijke kritiek worden behouden voor boeren, natuur en platteland.</w:t>
      </w:r>
    </w:p>
    <w:p w:rsidR="0028407F" w:rsidRPr="002A483C" w:rsidRDefault="0028407F" w:rsidP="0028407F">
      <w:pPr>
        <w:spacing w:before="100" w:beforeAutospacing="1" w:after="100" w:afterAutospacing="1" w:line="240" w:lineRule="auto"/>
        <w:rPr>
          <w:rFonts w:eastAsia="Times New Roman" w:cstheme="minorHAnsi"/>
          <w:sz w:val="24"/>
          <w:szCs w:val="24"/>
          <w:lang w:eastAsia="nl-NL"/>
        </w:rPr>
      </w:pPr>
      <w:r w:rsidRPr="002A483C">
        <w:rPr>
          <w:rFonts w:eastAsia="Times New Roman" w:cstheme="minorHAnsi"/>
          <w:sz w:val="24"/>
          <w:szCs w:val="24"/>
          <w:lang w:eastAsia="nl-NL"/>
        </w:rPr>
        <w:t xml:space="preserve">* Er worden weer </w:t>
      </w:r>
      <w:r w:rsidRPr="002A483C">
        <w:rPr>
          <w:rFonts w:eastAsia="Times New Roman" w:cstheme="minorHAnsi"/>
          <w:b/>
          <w:sz w:val="24"/>
          <w:szCs w:val="24"/>
          <w:lang w:eastAsia="nl-NL"/>
        </w:rPr>
        <w:t>internationale grondstoffenovereenkomsten</w:t>
      </w:r>
      <w:r w:rsidRPr="002A483C">
        <w:rPr>
          <w:rFonts w:eastAsia="Times New Roman" w:cstheme="minorHAnsi"/>
          <w:sz w:val="24"/>
          <w:szCs w:val="24"/>
          <w:lang w:eastAsia="nl-NL"/>
        </w:rPr>
        <w:t xml:space="preserve"> afgesloten voor tropische producten als koffie en cacao afgesloten, die leiden tot stabiele prijzen aan producenten en consumenten. Zowel consumerende als producerende landen hebben toegang tot deze grondstoffenovereenkomsten. Binnen een hervormde VN-organisatie voor handel kunnen ook afspraken worden gemaakt over importquota in producten waarin landen of regio’s nog niet zelfvoorzienend zijn. Het doel is dat deze importquota geleidelijk verlaagd worden op weg naar zo groot mogelijke zelfvoorziening. </w:t>
      </w:r>
    </w:p>
    <w:p w:rsidR="00C33C95" w:rsidRDefault="00C33C95">
      <w:pPr>
        <w:rPr>
          <w:rFonts w:eastAsia="Times New Roman" w:cstheme="minorHAnsi"/>
          <w:sz w:val="24"/>
          <w:szCs w:val="24"/>
          <w:u w:val="single"/>
          <w:lang w:eastAsia="nl-NL"/>
        </w:rPr>
      </w:pPr>
      <w:r>
        <w:rPr>
          <w:rFonts w:eastAsia="Times New Roman" w:cstheme="minorHAnsi"/>
          <w:sz w:val="24"/>
          <w:szCs w:val="24"/>
          <w:u w:val="single"/>
          <w:lang w:eastAsia="nl-NL"/>
        </w:rPr>
        <w:br w:type="page"/>
      </w:r>
    </w:p>
    <w:p w:rsidR="00543A86" w:rsidRPr="002A483C" w:rsidRDefault="00543A86" w:rsidP="0028407F">
      <w:pPr>
        <w:spacing w:before="100" w:beforeAutospacing="1" w:after="100" w:afterAutospacing="1" w:line="240" w:lineRule="auto"/>
        <w:rPr>
          <w:rFonts w:eastAsia="Times New Roman" w:cstheme="minorHAnsi"/>
          <w:sz w:val="24"/>
          <w:szCs w:val="24"/>
          <w:u w:val="single"/>
          <w:lang w:eastAsia="nl-NL"/>
        </w:rPr>
      </w:pPr>
      <w:r w:rsidRPr="002A483C">
        <w:rPr>
          <w:rFonts w:eastAsia="Times New Roman" w:cstheme="minorHAnsi"/>
          <w:sz w:val="24"/>
          <w:szCs w:val="24"/>
          <w:u w:val="single"/>
          <w:lang w:eastAsia="nl-NL"/>
        </w:rPr>
        <w:lastRenderedPageBreak/>
        <w:t>Voordelen</w:t>
      </w:r>
      <w:r w:rsidRPr="002A483C">
        <w:rPr>
          <w:rFonts w:eastAsia="Times New Roman" w:cstheme="minorHAnsi"/>
          <w:sz w:val="24"/>
          <w:szCs w:val="24"/>
          <w:u w:val="single"/>
          <w:lang w:eastAsia="nl-NL"/>
        </w:rPr>
        <w:br/>
      </w:r>
      <w:r w:rsidRPr="002A483C">
        <w:rPr>
          <w:rFonts w:cstheme="minorHAnsi"/>
          <w:sz w:val="24"/>
          <w:szCs w:val="24"/>
        </w:rPr>
        <w:t>Door deze maatregelen zal het verschil in prijs en kwaliteit tussen gangbaar en biologisch voedsel kleiner worden. De internalisering van alle milieu- en dierenwelzijnskosten in de consumentenprijs kan zo gecombineerd worden met kostendekkende prijzen aan boeren. Het Europese beslag op schaarse hulpbronnen in the Global South (voor teelt van soja, palmolie en biobrandstoffen) wordt drastisch verminderd, waardoor er meer ruimte voor lokale voedselproductie komt en de Europese bijdrage aan natuurvernietiging wordt gestopt. Doordat de Europese dumping stopt krijgen boeren in Afrika hun lokale voedselmarkten terug om hun bevolking te voeden, in plaats van te migreren naar sloppenwijken en/of Europa.</w:t>
      </w:r>
    </w:p>
    <w:p w:rsidR="008B7771" w:rsidRPr="002A483C" w:rsidRDefault="0013525C" w:rsidP="0028407F">
      <w:pPr>
        <w:pStyle w:val="Normaalweb"/>
        <w:rPr>
          <w:rFonts w:asciiTheme="minorHAnsi" w:hAnsiTheme="minorHAnsi" w:cstheme="minorHAnsi"/>
        </w:rPr>
      </w:pPr>
      <w:r w:rsidRPr="002A483C">
        <w:rPr>
          <w:rFonts w:asciiTheme="minorHAnsi" w:hAnsiTheme="minorHAnsi" w:cstheme="minorHAnsi"/>
        </w:rPr>
        <w:br/>
      </w:r>
      <w:r w:rsidR="005C5802" w:rsidRPr="002A483C">
        <w:rPr>
          <w:rFonts w:asciiTheme="minorHAnsi" w:hAnsiTheme="minorHAnsi" w:cstheme="minorHAnsi"/>
        </w:rPr>
        <w:t>Guus Geurts</w:t>
      </w:r>
      <w:r w:rsidRPr="002A483C">
        <w:rPr>
          <w:rFonts w:asciiTheme="minorHAnsi" w:hAnsiTheme="minorHAnsi" w:cstheme="minorHAnsi"/>
        </w:rPr>
        <w:br/>
        <w:t>Coördinator TTIP, CETA en landbouw-coalitie</w:t>
      </w:r>
      <w:r w:rsidR="005C5802" w:rsidRPr="002A483C">
        <w:rPr>
          <w:rFonts w:asciiTheme="minorHAnsi" w:hAnsiTheme="minorHAnsi" w:cstheme="minorHAnsi"/>
        </w:rPr>
        <w:br/>
      </w:r>
      <w:r w:rsidR="002A483C">
        <w:rPr>
          <w:rFonts w:asciiTheme="minorHAnsi" w:hAnsiTheme="minorHAnsi" w:cstheme="minorHAnsi"/>
        </w:rPr>
        <w:t>30</w:t>
      </w:r>
      <w:r w:rsidR="0028407F" w:rsidRPr="002A483C">
        <w:rPr>
          <w:rFonts w:asciiTheme="minorHAnsi" w:hAnsiTheme="minorHAnsi" w:cstheme="minorHAnsi"/>
        </w:rPr>
        <w:t xml:space="preserve"> mei </w:t>
      </w:r>
      <w:r w:rsidR="003C27DE" w:rsidRPr="002A483C">
        <w:rPr>
          <w:rFonts w:asciiTheme="minorHAnsi" w:hAnsiTheme="minorHAnsi" w:cstheme="minorHAnsi"/>
        </w:rPr>
        <w:t>2020</w:t>
      </w:r>
      <w:r w:rsidR="003C27DE" w:rsidRPr="002A483C">
        <w:rPr>
          <w:rFonts w:asciiTheme="minorHAnsi" w:hAnsiTheme="minorHAnsi" w:cstheme="minorHAnsi"/>
        </w:rPr>
        <w:br/>
      </w:r>
      <w:bookmarkStart w:id="0" w:name="_GoBack"/>
      <w:bookmarkEnd w:id="0"/>
      <w:r w:rsidR="005D2876">
        <w:fldChar w:fldCharType="begin"/>
      </w:r>
      <w:r w:rsidR="005D2876">
        <w:instrText xml:space="preserve"> HYPERLINK "mailto:guusgeurts@yahoo.com" </w:instrText>
      </w:r>
      <w:r w:rsidR="005D2876">
        <w:fldChar w:fldCharType="separate"/>
      </w:r>
      <w:r w:rsidR="003E5594" w:rsidRPr="002A483C">
        <w:rPr>
          <w:rStyle w:val="Hyperlink"/>
          <w:rFonts w:asciiTheme="minorHAnsi" w:hAnsiTheme="minorHAnsi" w:cstheme="minorHAnsi"/>
        </w:rPr>
        <w:t>guusgeurts@yahoo.com</w:t>
      </w:r>
      <w:r w:rsidR="005D2876">
        <w:rPr>
          <w:rStyle w:val="Hyperlink"/>
          <w:rFonts w:asciiTheme="minorHAnsi" w:hAnsiTheme="minorHAnsi" w:cstheme="minorHAnsi"/>
        </w:rPr>
        <w:fldChar w:fldCharType="end"/>
      </w:r>
      <w:r w:rsidR="003E5594" w:rsidRPr="002A483C">
        <w:rPr>
          <w:rFonts w:asciiTheme="minorHAnsi" w:hAnsiTheme="minorHAnsi" w:cstheme="minorHAnsi"/>
        </w:rPr>
        <w:t xml:space="preserve"> </w:t>
      </w:r>
    </w:p>
    <w:sectPr w:rsidR="008B7771" w:rsidRPr="002A483C" w:rsidSect="00C33C95">
      <w:footerReference w:type="default" r:id="rId55"/>
      <w:pgSz w:w="11906" w:h="16838"/>
      <w:pgMar w:top="1191" w:right="130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876" w:rsidRDefault="005D2876" w:rsidP="00E059D1">
      <w:pPr>
        <w:spacing w:after="0" w:line="240" w:lineRule="auto"/>
      </w:pPr>
      <w:r>
        <w:separator/>
      </w:r>
    </w:p>
  </w:endnote>
  <w:endnote w:type="continuationSeparator" w:id="0">
    <w:p w:rsidR="005D2876" w:rsidRDefault="005D2876" w:rsidP="00E059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Frutiger LT Std 55 Roman">
    <w:altName w:val="Frutiger LT Std 55 Roma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0686274"/>
      <w:docPartObj>
        <w:docPartGallery w:val="Page Numbers (Bottom of Page)"/>
        <w:docPartUnique/>
      </w:docPartObj>
    </w:sdtPr>
    <w:sdtEndPr/>
    <w:sdtContent>
      <w:p w:rsidR="00E059D1" w:rsidRDefault="00E059D1">
        <w:pPr>
          <w:pStyle w:val="Voettekst"/>
          <w:jc w:val="right"/>
        </w:pPr>
        <w:r>
          <w:fldChar w:fldCharType="begin"/>
        </w:r>
        <w:r>
          <w:instrText>PAGE   \* MERGEFORMAT</w:instrText>
        </w:r>
        <w:r>
          <w:fldChar w:fldCharType="separate"/>
        </w:r>
        <w:r w:rsidR="00C33C95">
          <w:rPr>
            <w:noProof/>
          </w:rPr>
          <w:t>12</w:t>
        </w:r>
        <w:r>
          <w:fldChar w:fldCharType="end"/>
        </w:r>
      </w:p>
    </w:sdtContent>
  </w:sdt>
  <w:p w:rsidR="00E059D1" w:rsidRDefault="00E059D1">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876" w:rsidRDefault="005D2876" w:rsidP="00E059D1">
      <w:pPr>
        <w:spacing w:after="0" w:line="240" w:lineRule="auto"/>
      </w:pPr>
      <w:r>
        <w:separator/>
      </w:r>
    </w:p>
  </w:footnote>
  <w:footnote w:type="continuationSeparator" w:id="0">
    <w:p w:rsidR="005D2876" w:rsidRDefault="005D2876" w:rsidP="00E059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E7507"/>
    <w:multiLevelType w:val="hybridMultilevel"/>
    <w:tmpl w:val="07F24BA0"/>
    <w:lvl w:ilvl="0" w:tplc="04130001">
      <w:start w:val="4"/>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3226C33"/>
    <w:multiLevelType w:val="hybridMultilevel"/>
    <w:tmpl w:val="6F1C045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95E1727"/>
    <w:multiLevelType w:val="hybridMultilevel"/>
    <w:tmpl w:val="6592FA2C"/>
    <w:lvl w:ilvl="0" w:tplc="FE7A2F7E">
      <w:start w:val="4"/>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200F0631"/>
    <w:multiLevelType w:val="hybridMultilevel"/>
    <w:tmpl w:val="6E843E32"/>
    <w:lvl w:ilvl="0" w:tplc="AE848928">
      <w:start w:val="3"/>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nsid w:val="27A92C59"/>
    <w:multiLevelType w:val="hybridMultilevel"/>
    <w:tmpl w:val="342601D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4F315A2B"/>
    <w:multiLevelType w:val="hybridMultilevel"/>
    <w:tmpl w:val="BCA810AA"/>
    <w:lvl w:ilvl="0" w:tplc="B9D6B514">
      <w:start w:val="1"/>
      <w:numFmt w:val="decimal"/>
      <w:lvlText w:val="%1."/>
      <w:lvlJc w:val="left"/>
      <w:pPr>
        <w:ind w:left="720" w:hanging="360"/>
      </w:pPr>
      <w:rPr>
        <w:rFonts w:asciiTheme="minorHAnsi" w:eastAsia="Times New Roman" w:hAnsiTheme="minorHAnsi" w:cstheme="minorHAnsi"/>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5B4F2B33"/>
    <w:multiLevelType w:val="hybridMultilevel"/>
    <w:tmpl w:val="BCA810AA"/>
    <w:lvl w:ilvl="0" w:tplc="B9D6B514">
      <w:start w:val="1"/>
      <w:numFmt w:val="decimal"/>
      <w:lvlText w:val="%1."/>
      <w:lvlJc w:val="left"/>
      <w:pPr>
        <w:ind w:left="720" w:hanging="360"/>
      </w:pPr>
      <w:rPr>
        <w:rFonts w:asciiTheme="minorHAnsi" w:eastAsia="Times New Roman" w:hAnsiTheme="minorHAnsi" w:cstheme="minorHAnsi"/>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636617EF"/>
    <w:multiLevelType w:val="hybridMultilevel"/>
    <w:tmpl w:val="F77C0F8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4"/>
  </w:num>
  <w:num w:numId="2">
    <w:abstractNumId w:val="2"/>
  </w:num>
  <w:num w:numId="3">
    <w:abstractNumId w:val="6"/>
  </w:num>
  <w:num w:numId="4">
    <w:abstractNumId w:val="0"/>
  </w:num>
  <w:num w:numId="5">
    <w:abstractNumId w:val="1"/>
  </w:num>
  <w:num w:numId="6">
    <w:abstractNumId w:val="3"/>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F61"/>
    <w:rsid w:val="00022FC6"/>
    <w:rsid w:val="00083712"/>
    <w:rsid w:val="0012124C"/>
    <w:rsid w:val="0013525C"/>
    <w:rsid w:val="00185718"/>
    <w:rsid w:val="00196C89"/>
    <w:rsid w:val="001C3B2D"/>
    <w:rsid w:val="001F0F61"/>
    <w:rsid w:val="00223F78"/>
    <w:rsid w:val="00242AEF"/>
    <w:rsid w:val="0028407F"/>
    <w:rsid w:val="0029220A"/>
    <w:rsid w:val="002A483C"/>
    <w:rsid w:val="002B0455"/>
    <w:rsid w:val="002E5929"/>
    <w:rsid w:val="002F499B"/>
    <w:rsid w:val="00306CB9"/>
    <w:rsid w:val="003A55C6"/>
    <w:rsid w:val="003C20B0"/>
    <w:rsid w:val="003C27DE"/>
    <w:rsid w:val="003E5594"/>
    <w:rsid w:val="00421797"/>
    <w:rsid w:val="00433EAD"/>
    <w:rsid w:val="00463819"/>
    <w:rsid w:val="00490302"/>
    <w:rsid w:val="004A196A"/>
    <w:rsid w:val="004B4962"/>
    <w:rsid w:val="004F43A3"/>
    <w:rsid w:val="0052247A"/>
    <w:rsid w:val="00543A86"/>
    <w:rsid w:val="00587E5F"/>
    <w:rsid w:val="00593331"/>
    <w:rsid w:val="005C0834"/>
    <w:rsid w:val="005C5802"/>
    <w:rsid w:val="005D2876"/>
    <w:rsid w:val="005D2DF3"/>
    <w:rsid w:val="005D7CD8"/>
    <w:rsid w:val="006B01AD"/>
    <w:rsid w:val="006B28D8"/>
    <w:rsid w:val="00703733"/>
    <w:rsid w:val="00781DB3"/>
    <w:rsid w:val="00783EFA"/>
    <w:rsid w:val="0078549C"/>
    <w:rsid w:val="00867B99"/>
    <w:rsid w:val="008A580F"/>
    <w:rsid w:val="008B7771"/>
    <w:rsid w:val="008D6209"/>
    <w:rsid w:val="009B4551"/>
    <w:rsid w:val="009E4A50"/>
    <w:rsid w:val="00AC7B69"/>
    <w:rsid w:val="00AE6299"/>
    <w:rsid w:val="00B4613E"/>
    <w:rsid w:val="00B47EFD"/>
    <w:rsid w:val="00BA020D"/>
    <w:rsid w:val="00BE060A"/>
    <w:rsid w:val="00C33C95"/>
    <w:rsid w:val="00C61D60"/>
    <w:rsid w:val="00CD4772"/>
    <w:rsid w:val="00D63E86"/>
    <w:rsid w:val="00E059D1"/>
    <w:rsid w:val="00E5263C"/>
    <w:rsid w:val="00ED272F"/>
    <w:rsid w:val="00EE2D6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1F0F6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1F0F61"/>
    <w:rPr>
      <w:color w:val="0000FF"/>
      <w:u w:val="single"/>
    </w:rPr>
  </w:style>
  <w:style w:type="character" w:styleId="Nadruk">
    <w:name w:val="Emphasis"/>
    <w:basedOn w:val="Standaardalinea-lettertype"/>
    <w:uiPriority w:val="20"/>
    <w:qFormat/>
    <w:rsid w:val="001F0F61"/>
    <w:rPr>
      <w:i/>
      <w:iCs/>
    </w:rPr>
  </w:style>
  <w:style w:type="paragraph" w:styleId="Lijstalinea">
    <w:name w:val="List Paragraph"/>
    <w:basedOn w:val="Standaard"/>
    <w:uiPriority w:val="34"/>
    <w:qFormat/>
    <w:rsid w:val="001F0F61"/>
    <w:pPr>
      <w:ind w:left="720"/>
      <w:contextualSpacing/>
    </w:pPr>
  </w:style>
  <w:style w:type="paragraph" w:styleId="Koptekst">
    <w:name w:val="header"/>
    <w:basedOn w:val="Standaard"/>
    <w:link w:val="KoptekstChar"/>
    <w:uiPriority w:val="99"/>
    <w:unhideWhenUsed/>
    <w:rsid w:val="00E059D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059D1"/>
  </w:style>
  <w:style w:type="paragraph" w:styleId="Voettekst">
    <w:name w:val="footer"/>
    <w:basedOn w:val="Standaard"/>
    <w:link w:val="VoettekstChar"/>
    <w:uiPriority w:val="99"/>
    <w:unhideWhenUsed/>
    <w:rsid w:val="00E059D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059D1"/>
  </w:style>
  <w:style w:type="paragraph" w:customStyle="1" w:styleId="Pa29">
    <w:name w:val="Pa29"/>
    <w:basedOn w:val="Standaard"/>
    <w:next w:val="Standaard"/>
    <w:uiPriority w:val="99"/>
    <w:rsid w:val="004B4962"/>
    <w:pPr>
      <w:autoSpaceDE w:val="0"/>
      <w:autoSpaceDN w:val="0"/>
      <w:adjustRightInd w:val="0"/>
      <w:spacing w:after="0" w:line="151" w:lineRule="atLeast"/>
    </w:pPr>
    <w:rPr>
      <w:rFonts w:ascii="Frutiger LT Std 55 Roman" w:hAnsi="Frutiger LT Std 55 Roman"/>
      <w:sz w:val="24"/>
      <w:szCs w:val="24"/>
    </w:rPr>
  </w:style>
  <w:style w:type="character" w:customStyle="1" w:styleId="A6">
    <w:name w:val="A6"/>
    <w:uiPriority w:val="99"/>
    <w:rsid w:val="004B4962"/>
    <w:rPr>
      <w:rFonts w:cs="Frutiger LT Std 55 Roman"/>
      <w:color w:val="000000"/>
    </w:rPr>
  </w:style>
  <w:style w:type="character" w:customStyle="1" w:styleId="css-901oao">
    <w:name w:val="css-901oao"/>
    <w:basedOn w:val="Standaardalinea-lettertype"/>
    <w:rsid w:val="009E4A50"/>
  </w:style>
  <w:style w:type="character" w:customStyle="1" w:styleId="r-18u37iz">
    <w:name w:val="r-18u37iz"/>
    <w:basedOn w:val="Standaardalinea-lettertype"/>
    <w:rsid w:val="009E4A50"/>
  </w:style>
  <w:style w:type="paragraph" w:styleId="Ballontekst">
    <w:name w:val="Balloon Text"/>
    <w:basedOn w:val="Standaard"/>
    <w:link w:val="BallontekstChar"/>
    <w:uiPriority w:val="99"/>
    <w:semiHidden/>
    <w:unhideWhenUsed/>
    <w:rsid w:val="009E4A5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E4A50"/>
    <w:rPr>
      <w:rFonts w:ascii="Tahoma" w:hAnsi="Tahoma" w:cs="Tahoma"/>
      <w:sz w:val="16"/>
      <w:szCs w:val="16"/>
    </w:rPr>
  </w:style>
  <w:style w:type="character" w:styleId="Zwaar">
    <w:name w:val="Strong"/>
    <w:basedOn w:val="Standaardalinea-lettertype"/>
    <w:uiPriority w:val="22"/>
    <w:qFormat/>
    <w:rsid w:val="00242AEF"/>
    <w:rPr>
      <w:b/>
      <w:bCs/>
    </w:rPr>
  </w:style>
  <w:style w:type="character" w:styleId="GevolgdeHyperlink">
    <w:name w:val="FollowedHyperlink"/>
    <w:basedOn w:val="Standaardalinea-lettertype"/>
    <w:uiPriority w:val="99"/>
    <w:semiHidden/>
    <w:unhideWhenUsed/>
    <w:rsid w:val="0008371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1F0F6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1F0F61"/>
    <w:rPr>
      <w:color w:val="0000FF"/>
      <w:u w:val="single"/>
    </w:rPr>
  </w:style>
  <w:style w:type="character" w:styleId="Nadruk">
    <w:name w:val="Emphasis"/>
    <w:basedOn w:val="Standaardalinea-lettertype"/>
    <w:uiPriority w:val="20"/>
    <w:qFormat/>
    <w:rsid w:val="001F0F61"/>
    <w:rPr>
      <w:i/>
      <w:iCs/>
    </w:rPr>
  </w:style>
  <w:style w:type="paragraph" w:styleId="Lijstalinea">
    <w:name w:val="List Paragraph"/>
    <w:basedOn w:val="Standaard"/>
    <w:uiPriority w:val="34"/>
    <w:qFormat/>
    <w:rsid w:val="001F0F61"/>
    <w:pPr>
      <w:ind w:left="720"/>
      <w:contextualSpacing/>
    </w:pPr>
  </w:style>
  <w:style w:type="paragraph" w:styleId="Koptekst">
    <w:name w:val="header"/>
    <w:basedOn w:val="Standaard"/>
    <w:link w:val="KoptekstChar"/>
    <w:uiPriority w:val="99"/>
    <w:unhideWhenUsed/>
    <w:rsid w:val="00E059D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059D1"/>
  </w:style>
  <w:style w:type="paragraph" w:styleId="Voettekst">
    <w:name w:val="footer"/>
    <w:basedOn w:val="Standaard"/>
    <w:link w:val="VoettekstChar"/>
    <w:uiPriority w:val="99"/>
    <w:unhideWhenUsed/>
    <w:rsid w:val="00E059D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059D1"/>
  </w:style>
  <w:style w:type="paragraph" w:customStyle="1" w:styleId="Pa29">
    <w:name w:val="Pa29"/>
    <w:basedOn w:val="Standaard"/>
    <w:next w:val="Standaard"/>
    <w:uiPriority w:val="99"/>
    <w:rsid w:val="004B4962"/>
    <w:pPr>
      <w:autoSpaceDE w:val="0"/>
      <w:autoSpaceDN w:val="0"/>
      <w:adjustRightInd w:val="0"/>
      <w:spacing w:after="0" w:line="151" w:lineRule="atLeast"/>
    </w:pPr>
    <w:rPr>
      <w:rFonts w:ascii="Frutiger LT Std 55 Roman" w:hAnsi="Frutiger LT Std 55 Roman"/>
      <w:sz w:val="24"/>
      <w:szCs w:val="24"/>
    </w:rPr>
  </w:style>
  <w:style w:type="character" w:customStyle="1" w:styleId="A6">
    <w:name w:val="A6"/>
    <w:uiPriority w:val="99"/>
    <w:rsid w:val="004B4962"/>
    <w:rPr>
      <w:rFonts w:cs="Frutiger LT Std 55 Roman"/>
      <w:color w:val="000000"/>
    </w:rPr>
  </w:style>
  <w:style w:type="character" w:customStyle="1" w:styleId="css-901oao">
    <w:name w:val="css-901oao"/>
    <w:basedOn w:val="Standaardalinea-lettertype"/>
    <w:rsid w:val="009E4A50"/>
  </w:style>
  <w:style w:type="character" w:customStyle="1" w:styleId="r-18u37iz">
    <w:name w:val="r-18u37iz"/>
    <w:basedOn w:val="Standaardalinea-lettertype"/>
    <w:rsid w:val="009E4A50"/>
  </w:style>
  <w:style w:type="paragraph" w:styleId="Ballontekst">
    <w:name w:val="Balloon Text"/>
    <w:basedOn w:val="Standaard"/>
    <w:link w:val="BallontekstChar"/>
    <w:uiPriority w:val="99"/>
    <w:semiHidden/>
    <w:unhideWhenUsed/>
    <w:rsid w:val="009E4A5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E4A50"/>
    <w:rPr>
      <w:rFonts w:ascii="Tahoma" w:hAnsi="Tahoma" w:cs="Tahoma"/>
      <w:sz w:val="16"/>
      <w:szCs w:val="16"/>
    </w:rPr>
  </w:style>
  <w:style w:type="character" w:styleId="Zwaar">
    <w:name w:val="Strong"/>
    <w:basedOn w:val="Standaardalinea-lettertype"/>
    <w:uiPriority w:val="22"/>
    <w:qFormat/>
    <w:rsid w:val="00242AEF"/>
    <w:rPr>
      <w:b/>
      <w:bCs/>
    </w:rPr>
  </w:style>
  <w:style w:type="character" w:styleId="GevolgdeHyperlink">
    <w:name w:val="FollowedHyperlink"/>
    <w:basedOn w:val="Standaardalinea-lettertype"/>
    <w:uiPriority w:val="99"/>
    <w:semiHidden/>
    <w:unhideWhenUsed/>
    <w:rsid w:val="0008371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669937">
      <w:bodyDiv w:val="1"/>
      <w:marLeft w:val="0"/>
      <w:marRight w:val="0"/>
      <w:marTop w:val="0"/>
      <w:marBottom w:val="0"/>
      <w:divBdr>
        <w:top w:val="none" w:sz="0" w:space="0" w:color="auto"/>
        <w:left w:val="none" w:sz="0" w:space="0" w:color="auto"/>
        <w:bottom w:val="none" w:sz="0" w:space="0" w:color="auto"/>
        <w:right w:val="none" w:sz="0" w:space="0" w:color="auto"/>
      </w:divBdr>
      <w:divsChild>
        <w:div w:id="1820271122">
          <w:marLeft w:val="0"/>
          <w:marRight w:val="0"/>
          <w:marTop w:val="0"/>
          <w:marBottom w:val="0"/>
          <w:divBdr>
            <w:top w:val="none" w:sz="0" w:space="0" w:color="auto"/>
            <w:left w:val="none" w:sz="0" w:space="0" w:color="auto"/>
            <w:bottom w:val="none" w:sz="0" w:space="0" w:color="auto"/>
            <w:right w:val="none" w:sz="0" w:space="0" w:color="auto"/>
          </w:divBdr>
        </w:div>
      </w:divsChild>
    </w:div>
    <w:div w:id="557590981">
      <w:bodyDiv w:val="1"/>
      <w:marLeft w:val="0"/>
      <w:marRight w:val="0"/>
      <w:marTop w:val="0"/>
      <w:marBottom w:val="0"/>
      <w:divBdr>
        <w:top w:val="none" w:sz="0" w:space="0" w:color="auto"/>
        <w:left w:val="none" w:sz="0" w:space="0" w:color="auto"/>
        <w:bottom w:val="none" w:sz="0" w:space="0" w:color="auto"/>
        <w:right w:val="none" w:sz="0" w:space="0" w:color="auto"/>
      </w:divBdr>
      <w:divsChild>
        <w:div w:id="1628777477">
          <w:marLeft w:val="0"/>
          <w:marRight w:val="0"/>
          <w:marTop w:val="0"/>
          <w:marBottom w:val="0"/>
          <w:divBdr>
            <w:top w:val="none" w:sz="0" w:space="0" w:color="auto"/>
            <w:left w:val="none" w:sz="0" w:space="0" w:color="auto"/>
            <w:bottom w:val="none" w:sz="0" w:space="0" w:color="auto"/>
            <w:right w:val="none" w:sz="0" w:space="0" w:color="auto"/>
          </w:divBdr>
          <w:divsChild>
            <w:div w:id="459957374">
              <w:marLeft w:val="0"/>
              <w:marRight w:val="0"/>
              <w:marTop w:val="0"/>
              <w:marBottom w:val="0"/>
              <w:divBdr>
                <w:top w:val="none" w:sz="0" w:space="0" w:color="auto"/>
                <w:left w:val="none" w:sz="0" w:space="0" w:color="auto"/>
                <w:bottom w:val="none" w:sz="0" w:space="0" w:color="auto"/>
                <w:right w:val="none" w:sz="0" w:space="0" w:color="auto"/>
              </w:divBdr>
              <w:divsChild>
                <w:div w:id="793324855">
                  <w:marLeft w:val="0"/>
                  <w:marRight w:val="0"/>
                  <w:marTop w:val="0"/>
                  <w:marBottom w:val="0"/>
                  <w:divBdr>
                    <w:top w:val="none" w:sz="0" w:space="0" w:color="auto"/>
                    <w:left w:val="none" w:sz="0" w:space="0" w:color="auto"/>
                    <w:bottom w:val="none" w:sz="0" w:space="0" w:color="auto"/>
                    <w:right w:val="none" w:sz="0" w:space="0" w:color="auto"/>
                  </w:divBdr>
                  <w:divsChild>
                    <w:div w:id="1809935732">
                      <w:marLeft w:val="0"/>
                      <w:marRight w:val="0"/>
                      <w:marTop w:val="0"/>
                      <w:marBottom w:val="0"/>
                      <w:divBdr>
                        <w:top w:val="none" w:sz="0" w:space="0" w:color="auto"/>
                        <w:left w:val="none" w:sz="0" w:space="0" w:color="auto"/>
                        <w:bottom w:val="none" w:sz="0" w:space="0" w:color="auto"/>
                        <w:right w:val="none" w:sz="0" w:space="0" w:color="auto"/>
                      </w:divBdr>
                      <w:divsChild>
                        <w:div w:id="1270233875">
                          <w:marLeft w:val="0"/>
                          <w:marRight w:val="0"/>
                          <w:marTop w:val="0"/>
                          <w:marBottom w:val="0"/>
                          <w:divBdr>
                            <w:top w:val="none" w:sz="0" w:space="0" w:color="auto"/>
                            <w:left w:val="none" w:sz="0" w:space="0" w:color="auto"/>
                            <w:bottom w:val="none" w:sz="0" w:space="0" w:color="auto"/>
                            <w:right w:val="none" w:sz="0" w:space="0" w:color="auto"/>
                          </w:divBdr>
                          <w:divsChild>
                            <w:div w:id="185337124">
                              <w:marLeft w:val="0"/>
                              <w:marRight w:val="0"/>
                              <w:marTop w:val="0"/>
                              <w:marBottom w:val="0"/>
                              <w:divBdr>
                                <w:top w:val="none" w:sz="0" w:space="0" w:color="auto"/>
                                <w:left w:val="none" w:sz="0" w:space="0" w:color="auto"/>
                                <w:bottom w:val="none" w:sz="0" w:space="0" w:color="auto"/>
                                <w:right w:val="none" w:sz="0" w:space="0" w:color="auto"/>
                              </w:divBdr>
                              <w:divsChild>
                                <w:div w:id="1655598305">
                                  <w:marLeft w:val="0"/>
                                  <w:marRight w:val="0"/>
                                  <w:marTop w:val="0"/>
                                  <w:marBottom w:val="0"/>
                                  <w:divBdr>
                                    <w:top w:val="none" w:sz="0" w:space="0" w:color="auto"/>
                                    <w:left w:val="none" w:sz="0" w:space="0" w:color="auto"/>
                                    <w:bottom w:val="none" w:sz="0" w:space="0" w:color="auto"/>
                                    <w:right w:val="none" w:sz="0" w:space="0" w:color="auto"/>
                                  </w:divBdr>
                                  <w:divsChild>
                                    <w:div w:id="1740712166">
                                      <w:marLeft w:val="0"/>
                                      <w:marRight w:val="0"/>
                                      <w:marTop w:val="0"/>
                                      <w:marBottom w:val="0"/>
                                      <w:divBdr>
                                        <w:top w:val="none" w:sz="0" w:space="0" w:color="auto"/>
                                        <w:left w:val="none" w:sz="0" w:space="0" w:color="auto"/>
                                        <w:bottom w:val="none" w:sz="0" w:space="0" w:color="auto"/>
                                        <w:right w:val="none" w:sz="0" w:space="0" w:color="auto"/>
                                      </w:divBdr>
                                      <w:divsChild>
                                        <w:div w:id="411047236">
                                          <w:marLeft w:val="0"/>
                                          <w:marRight w:val="0"/>
                                          <w:marTop w:val="0"/>
                                          <w:marBottom w:val="0"/>
                                          <w:divBdr>
                                            <w:top w:val="none" w:sz="0" w:space="0" w:color="auto"/>
                                            <w:left w:val="none" w:sz="0" w:space="0" w:color="auto"/>
                                            <w:bottom w:val="none" w:sz="0" w:space="0" w:color="auto"/>
                                            <w:right w:val="none" w:sz="0" w:space="0" w:color="auto"/>
                                          </w:divBdr>
                                          <w:divsChild>
                                            <w:div w:id="120920997">
                                              <w:marLeft w:val="0"/>
                                              <w:marRight w:val="0"/>
                                              <w:marTop w:val="0"/>
                                              <w:marBottom w:val="0"/>
                                              <w:divBdr>
                                                <w:top w:val="none" w:sz="0" w:space="0" w:color="auto"/>
                                                <w:left w:val="none" w:sz="0" w:space="0" w:color="auto"/>
                                                <w:bottom w:val="none" w:sz="0" w:space="0" w:color="auto"/>
                                                <w:right w:val="none" w:sz="0" w:space="0" w:color="auto"/>
                                              </w:divBdr>
                                              <w:divsChild>
                                                <w:div w:id="2071659237">
                                                  <w:marLeft w:val="0"/>
                                                  <w:marRight w:val="0"/>
                                                  <w:marTop w:val="0"/>
                                                  <w:marBottom w:val="0"/>
                                                  <w:divBdr>
                                                    <w:top w:val="none" w:sz="0" w:space="0" w:color="auto"/>
                                                    <w:left w:val="none" w:sz="0" w:space="0" w:color="auto"/>
                                                    <w:bottom w:val="none" w:sz="0" w:space="0" w:color="auto"/>
                                                    <w:right w:val="none" w:sz="0" w:space="0" w:color="auto"/>
                                                  </w:divBdr>
                                                  <w:divsChild>
                                                    <w:div w:id="11416993">
                                                      <w:marLeft w:val="0"/>
                                                      <w:marRight w:val="0"/>
                                                      <w:marTop w:val="0"/>
                                                      <w:marBottom w:val="0"/>
                                                      <w:divBdr>
                                                        <w:top w:val="none" w:sz="0" w:space="0" w:color="auto"/>
                                                        <w:left w:val="none" w:sz="0" w:space="0" w:color="auto"/>
                                                        <w:bottom w:val="none" w:sz="0" w:space="0" w:color="auto"/>
                                                        <w:right w:val="none" w:sz="0" w:space="0" w:color="auto"/>
                                                      </w:divBdr>
                                                      <w:divsChild>
                                                        <w:div w:id="56861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881824">
                                      <w:marLeft w:val="0"/>
                                      <w:marRight w:val="0"/>
                                      <w:marTop w:val="0"/>
                                      <w:marBottom w:val="0"/>
                                      <w:divBdr>
                                        <w:top w:val="none" w:sz="0" w:space="0" w:color="auto"/>
                                        <w:left w:val="none" w:sz="0" w:space="0" w:color="auto"/>
                                        <w:bottom w:val="none" w:sz="0" w:space="0" w:color="auto"/>
                                        <w:right w:val="none" w:sz="0" w:space="0" w:color="auto"/>
                                      </w:divBdr>
                                      <w:divsChild>
                                        <w:div w:id="1858883209">
                                          <w:marLeft w:val="0"/>
                                          <w:marRight w:val="0"/>
                                          <w:marTop w:val="0"/>
                                          <w:marBottom w:val="0"/>
                                          <w:divBdr>
                                            <w:top w:val="none" w:sz="0" w:space="0" w:color="auto"/>
                                            <w:left w:val="none" w:sz="0" w:space="0" w:color="auto"/>
                                            <w:bottom w:val="none" w:sz="0" w:space="0" w:color="auto"/>
                                            <w:right w:val="none" w:sz="0" w:space="0" w:color="auto"/>
                                          </w:divBdr>
                                          <w:divsChild>
                                            <w:div w:id="260770473">
                                              <w:marLeft w:val="0"/>
                                              <w:marRight w:val="0"/>
                                              <w:marTop w:val="0"/>
                                              <w:marBottom w:val="0"/>
                                              <w:divBdr>
                                                <w:top w:val="none" w:sz="0" w:space="0" w:color="auto"/>
                                                <w:left w:val="none" w:sz="0" w:space="0" w:color="auto"/>
                                                <w:bottom w:val="none" w:sz="0" w:space="0" w:color="auto"/>
                                                <w:right w:val="none" w:sz="0" w:space="0" w:color="auto"/>
                                              </w:divBdr>
                                              <w:divsChild>
                                                <w:div w:id="573590096">
                                                  <w:marLeft w:val="0"/>
                                                  <w:marRight w:val="0"/>
                                                  <w:marTop w:val="0"/>
                                                  <w:marBottom w:val="0"/>
                                                  <w:divBdr>
                                                    <w:top w:val="none" w:sz="0" w:space="0" w:color="auto"/>
                                                    <w:left w:val="none" w:sz="0" w:space="0" w:color="auto"/>
                                                    <w:bottom w:val="none" w:sz="0" w:space="0" w:color="auto"/>
                                                    <w:right w:val="none" w:sz="0" w:space="0" w:color="auto"/>
                                                  </w:divBdr>
                                                  <w:divsChild>
                                                    <w:div w:id="1551529883">
                                                      <w:marLeft w:val="0"/>
                                                      <w:marRight w:val="0"/>
                                                      <w:marTop w:val="0"/>
                                                      <w:marBottom w:val="0"/>
                                                      <w:divBdr>
                                                        <w:top w:val="none" w:sz="0" w:space="0" w:color="auto"/>
                                                        <w:left w:val="none" w:sz="0" w:space="0" w:color="auto"/>
                                                        <w:bottom w:val="none" w:sz="0" w:space="0" w:color="auto"/>
                                                        <w:right w:val="none" w:sz="0" w:space="0" w:color="auto"/>
                                                      </w:divBdr>
                                                      <w:divsChild>
                                                        <w:div w:id="1974746722">
                                                          <w:marLeft w:val="0"/>
                                                          <w:marRight w:val="0"/>
                                                          <w:marTop w:val="0"/>
                                                          <w:marBottom w:val="0"/>
                                                          <w:divBdr>
                                                            <w:top w:val="none" w:sz="0" w:space="0" w:color="auto"/>
                                                            <w:left w:val="none" w:sz="0" w:space="0" w:color="auto"/>
                                                            <w:bottom w:val="none" w:sz="0" w:space="0" w:color="auto"/>
                                                            <w:right w:val="none" w:sz="0" w:space="0" w:color="auto"/>
                                                          </w:divBdr>
                                                          <w:divsChild>
                                                            <w:div w:id="469592540">
                                                              <w:marLeft w:val="0"/>
                                                              <w:marRight w:val="0"/>
                                                              <w:marTop w:val="0"/>
                                                              <w:marBottom w:val="0"/>
                                                              <w:divBdr>
                                                                <w:top w:val="none" w:sz="0" w:space="0" w:color="auto"/>
                                                                <w:left w:val="none" w:sz="0" w:space="0" w:color="auto"/>
                                                                <w:bottom w:val="none" w:sz="0" w:space="0" w:color="auto"/>
                                                                <w:right w:val="none" w:sz="0" w:space="0" w:color="auto"/>
                                                              </w:divBdr>
                                                              <w:divsChild>
                                                                <w:div w:id="1721902193">
                                                                  <w:marLeft w:val="0"/>
                                                                  <w:marRight w:val="0"/>
                                                                  <w:marTop w:val="0"/>
                                                                  <w:marBottom w:val="0"/>
                                                                  <w:divBdr>
                                                                    <w:top w:val="none" w:sz="0" w:space="0" w:color="auto"/>
                                                                    <w:left w:val="none" w:sz="0" w:space="0" w:color="auto"/>
                                                                    <w:bottom w:val="none" w:sz="0" w:space="0" w:color="auto"/>
                                                                    <w:right w:val="none" w:sz="0" w:space="0" w:color="auto"/>
                                                                  </w:divBdr>
                                                                </w:div>
                                                              </w:divsChild>
                                                            </w:div>
                                                            <w:div w:id="1035618852">
                                                              <w:marLeft w:val="0"/>
                                                              <w:marRight w:val="0"/>
                                                              <w:marTop w:val="0"/>
                                                              <w:marBottom w:val="0"/>
                                                              <w:divBdr>
                                                                <w:top w:val="none" w:sz="0" w:space="0" w:color="auto"/>
                                                                <w:left w:val="none" w:sz="0" w:space="0" w:color="auto"/>
                                                                <w:bottom w:val="none" w:sz="0" w:space="0" w:color="auto"/>
                                                                <w:right w:val="none" w:sz="0" w:space="0" w:color="auto"/>
                                                              </w:divBdr>
                                                              <w:divsChild>
                                                                <w:div w:id="163147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94047417">
          <w:marLeft w:val="0"/>
          <w:marRight w:val="0"/>
          <w:marTop w:val="0"/>
          <w:marBottom w:val="0"/>
          <w:divBdr>
            <w:top w:val="none" w:sz="0" w:space="0" w:color="auto"/>
            <w:left w:val="none" w:sz="0" w:space="0" w:color="auto"/>
            <w:bottom w:val="none" w:sz="0" w:space="0" w:color="auto"/>
            <w:right w:val="none" w:sz="0" w:space="0" w:color="auto"/>
          </w:divBdr>
          <w:divsChild>
            <w:div w:id="805051249">
              <w:marLeft w:val="0"/>
              <w:marRight w:val="0"/>
              <w:marTop w:val="0"/>
              <w:marBottom w:val="0"/>
              <w:divBdr>
                <w:top w:val="none" w:sz="0" w:space="0" w:color="auto"/>
                <w:left w:val="none" w:sz="0" w:space="0" w:color="auto"/>
                <w:bottom w:val="none" w:sz="0" w:space="0" w:color="auto"/>
                <w:right w:val="none" w:sz="0" w:space="0" w:color="auto"/>
              </w:divBdr>
              <w:divsChild>
                <w:div w:id="1496263700">
                  <w:marLeft w:val="0"/>
                  <w:marRight w:val="0"/>
                  <w:marTop w:val="0"/>
                  <w:marBottom w:val="0"/>
                  <w:divBdr>
                    <w:top w:val="none" w:sz="0" w:space="0" w:color="auto"/>
                    <w:left w:val="none" w:sz="0" w:space="0" w:color="auto"/>
                    <w:bottom w:val="none" w:sz="0" w:space="0" w:color="auto"/>
                    <w:right w:val="none" w:sz="0" w:space="0" w:color="auto"/>
                  </w:divBdr>
                </w:div>
                <w:div w:id="226501281">
                  <w:marLeft w:val="0"/>
                  <w:marRight w:val="0"/>
                  <w:marTop w:val="0"/>
                  <w:marBottom w:val="0"/>
                  <w:divBdr>
                    <w:top w:val="none" w:sz="0" w:space="0" w:color="auto"/>
                    <w:left w:val="none" w:sz="0" w:space="0" w:color="auto"/>
                    <w:bottom w:val="none" w:sz="0" w:space="0" w:color="auto"/>
                    <w:right w:val="none" w:sz="0" w:space="0" w:color="auto"/>
                  </w:divBdr>
                </w:div>
                <w:div w:id="210083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554998">
          <w:marLeft w:val="0"/>
          <w:marRight w:val="0"/>
          <w:marTop w:val="0"/>
          <w:marBottom w:val="0"/>
          <w:divBdr>
            <w:top w:val="none" w:sz="0" w:space="0" w:color="auto"/>
            <w:left w:val="none" w:sz="0" w:space="0" w:color="auto"/>
            <w:bottom w:val="none" w:sz="0" w:space="0" w:color="auto"/>
            <w:right w:val="none" w:sz="0" w:space="0" w:color="auto"/>
          </w:divBdr>
          <w:divsChild>
            <w:div w:id="1627813689">
              <w:marLeft w:val="0"/>
              <w:marRight w:val="0"/>
              <w:marTop w:val="0"/>
              <w:marBottom w:val="0"/>
              <w:divBdr>
                <w:top w:val="none" w:sz="0" w:space="0" w:color="auto"/>
                <w:left w:val="none" w:sz="0" w:space="0" w:color="auto"/>
                <w:bottom w:val="none" w:sz="0" w:space="0" w:color="auto"/>
                <w:right w:val="none" w:sz="0" w:space="0" w:color="auto"/>
              </w:divBdr>
              <w:divsChild>
                <w:div w:id="431632617">
                  <w:marLeft w:val="0"/>
                  <w:marRight w:val="0"/>
                  <w:marTop w:val="0"/>
                  <w:marBottom w:val="0"/>
                  <w:divBdr>
                    <w:top w:val="none" w:sz="0" w:space="0" w:color="auto"/>
                    <w:left w:val="none" w:sz="0" w:space="0" w:color="auto"/>
                    <w:bottom w:val="none" w:sz="0" w:space="0" w:color="auto"/>
                    <w:right w:val="none" w:sz="0" w:space="0" w:color="auto"/>
                  </w:divBdr>
                  <w:divsChild>
                    <w:div w:id="1691223675">
                      <w:marLeft w:val="0"/>
                      <w:marRight w:val="0"/>
                      <w:marTop w:val="0"/>
                      <w:marBottom w:val="0"/>
                      <w:divBdr>
                        <w:top w:val="none" w:sz="0" w:space="0" w:color="auto"/>
                        <w:left w:val="none" w:sz="0" w:space="0" w:color="auto"/>
                        <w:bottom w:val="none" w:sz="0" w:space="0" w:color="auto"/>
                        <w:right w:val="none" w:sz="0" w:space="0" w:color="auto"/>
                      </w:divBdr>
                      <w:divsChild>
                        <w:div w:id="1573344775">
                          <w:marLeft w:val="0"/>
                          <w:marRight w:val="0"/>
                          <w:marTop w:val="0"/>
                          <w:marBottom w:val="0"/>
                          <w:divBdr>
                            <w:top w:val="none" w:sz="0" w:space="0" w:color="auto"/>
                            <w:left w:val="none" w:sz="0" w:space="0" w:color="auto"/>
                            <w:bottom w:val="none" w:sz="0" w:space="0" w:color="auto"/>
                            <w:right w:val="none" w:sz="0" w:space="0" w:color="auto"/>
                          </w:divBdr>
                          <w:divsChild>
                            <w:div w:id="1161387150">
                              <w:marLeft w:val="0"/>
                              <w:marRight w:val="0"/>
                              <w:marTop w:val="0"/>
                              <w:marBottom w:val="0"/>
                              <w:divBdr>
                                <w:top w:val="none" w:sz="0" w:space="0" w:color="auto"/>
                                <w:left w:val="none" w:sz="0" w:space="0" w:color="auto"/>
                                <w:bottom w:val="none" w:sz="0" w:space="0" w:color="auto"/>
                                <w:right w:val="none" w:sz="0" w:space="0" w:color="auto"/>
                              </w:divBdr>
                              <w:divsChild>
                                <w:div w:id="27868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462761">
          <w:marLeft w:val="0"/>
          <w:marRight w:val="0"/>
          <w:marTop w:val="0"/>
          <w:marBottom w:val="0"/>
          <w:divBdr>
            <w:top w:val="none" w:sz="0" w:space="0" w:color="auto"/>
            <w:left w:val="none" w:sz="0" w:space="0" w:color="auto"/>
            <w:bottom w:val="none" w:sz="0" w:space="0" w:color="auto"/>
            <w:right w:val="none" w:sz="0" w:space="0" w:color="auto"/>
          </w:divBdr>
          <w:divsChild>
            <w:div w:id="803930698">
              <w:marLeft w:val="0"/>
              <w:marRight w:val="0"/>
              <w:marTop w:val="0"/>
              <w:marBottom w:val="0"/>
              <w:divBdr>
                <w:top w:val="none" w:sz="0" w:space="0" w:color="auto"/>
                <w:left w:val="none" w:sz="0" w:space="0" w:color="auto"/>
                <w:bottom w:val="none" w:sz="0" w:space="0" w:color="auto"/>
                <w:right w:val="none" w:sz="0" w:space="0" w:color="auto"/>
              </w:divBdr>
              <w:divsChild>
                <w:div w:id="68814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672124">
          <w:marLeft w:val="0"/>
          <w:marRight w:val="0"/>
          <w:marTop w:val="0"/>
          <w:marBottom w:val="0"/>
          <w:divBdr>
            <w:top w:val="none" w:sz="0" w:space="0" w:color="auto"/>
            <w:left w:val="none" w:sz="0" w:space="0" w:color="auto"/>
            <w:bottom w:val="none" w:sz="0" w:space="0" w:color="auto"/>
            <w:right w:val="none" w:sz="0" w:space="0" w:color="auto"/>
          </w:divBdr>
          <w:divsChild>
            <w:div w:id="1520314508">
              <w:marLeft w:val="0"/>
              <w:marRight w:val="0"/>
              <w:marTop w:val="0"/>
              <w:marBottom w:val="0"/>
              <w:divBdr>
                <w:top w:val="none" w:sz="0" w:space="0" w:color="auto"/>
                <w:left w:val="none" w:sz="0" w:space="0" w:color="auto"/>
                <w:bottom w:val="none" w:sz="0" w:space="0" w:color="auto"/>
                <w:right w:val="none" w:sz="0" w:space="0" w:color="auto"/>
              </w:divBdr>
              <w:divsChild>
                <w:div w:id="1236352143">
                  <w:marLeft w:val="0"/>
                  <w:marRight w:val="0"/>
                  <w:marTop w:val="0"/>
                  <w:marBottom w:val="0"/>
                  <w:divBdr>
                    <w:top w:val="none" w:sz="0" w:space="0" w:color="auto"/>
                    <w:left w:val="none" w:sz="0" w:space="0" w:color="auto"/>
                    <w:bottom w:val="none" w:sz="0" w:space="0" w:color="auto"/>
                    <w:right w:val="none" w:sz="0" w:space="0" w:color="auto"/>
                  </w:divBdr>
                </w:div>
              </w:divsChild>
            </w:div>
            <w:div w:id="1637299483">
              <w:marLeft w:val="0"/>
              <w:marRight w:val="0"/>
              <w:marTop w:val="0"/>
              <w:marBottom w:val="0"/>
              <w:divBdr>
                <w:top w:val="none" w:sz="0" w:space="0" w:color="auto"/>
                <w:left w:val="none" w:sz="0" w:space="0" w:color="auto"/>
                <w:bottom w:val="none" w:sz="0" w:space="0" w:color="auto"/>
                <w:right w:val="none" w:sz="0" w:space="0" w:color="auto"/>
              </w:divBdr>
              <w:divsChild>
                <w:div w:id="98685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187504">
          <w:marLeft w:val="0"/>
          <w:marRight w:val="0"/>
          <w:marTop w:val="0"/>
          <w:marBottom w:val="0"/>
          <w:divBdr>
            <w:top w:val="none" w:sz="0" w:space="0" w:color="auto"/>
            <w:left w:val="none" w:sz="0" w:space="0" w:color="auto"/>
            <w:bottom w:val="none" w:sz="0" w:space="0" w:color="auto"/>
            <w:right w:val="none" w:sz="0" w:space="0" w:color="auto"/>
          </w:divBdr>
          <w:divsChild>
            <w:div w:id="530459597">
              <w:marLeft w:val="0"/>
              <w:marRight w:val="0"/>
              <w:marTop w:val="0"/>
              <w:marBottom w:val="0"/>
              <w:divBdr>
                <w:top w:val="none" w:sz="0" w:space="0" w:color="auto"/>
                <w:left w:val="none" w:sz="0" w:space="0" w:color="auto"/>
                <w:bottom w:val="none" w:sz="0" w:space="0" w:color="auto"/>
                <w:right w:val="none" w:sz="0" w:space="0" w:color="auto"/>
              </w:divBdr>
              <w:divsChild>
                <w:div w:id="1215509999">
                  <w:marLeft w:val="0"/>
                  <w:marRight w:val="0"/>
                  <w:marTop w:val="0"/>
                  <w:marBottom w:val="0"/>
                  <w:divBdr>
                    <w:top w:val="none" w:sz="0" w:space="0" w:color="auto"/>
                    <w:left w:val="none" w:sz="0" w:space="0" w:color="auto"/>
                    <w:bottom w:val="none" w:sz="0" w:space="0" w:color="auto"/>
                    <w:right w:val="none" w:sz="0" w:space="0" w:color="auto"/>
                  </w:divBdr>
                  <w:divsChild>
                    <w:div w:id="464473185">
                      <w:marLeft w:val="0"/>
                      <w:marRight w:val="0"/>
                      <w:marTop w:val="0"/>
                      <w:marBottom w:val="0"/>
                      <w:divBdr>
                        <w:top w:val="none" w:sz="0" w:space="0" w:color="auto"/>
                        <w:left w:val="none" w:sz="0" w:space="0" w:color="auto"/>
                        <w:bottom w:val="none" w:sz="0" w:space="0" w:color="auto"/>
                        <w:right w:val="none" w:sz="0" w:space="0" w:color="auto"/>
                      </w:divBdr>
                      <w:divsChild>
                        <w:div w:id="803348453">
                          <w:marLeft w:val="0"/>
                          <w:marRight w:val="0"/>
                          <w:marTop w:val="0"/>
                          <w:marBottom w:val="0"/>
                          <w:divBdr>
                            <w:top w:val="none" w:sz="0" w:space="0" w:color="auto"/>
                            <w:left w:val="none" w:sz="0" w:space="0" w:color="auto"/>
                            <w:bottom w:val="none" w:sz="0" w:space="0" w:color="auto"/>
                            <w:right w:val="none" w:sz="0" w:space="0" w:color="auto"/>
                          </w:divBdr>
                          <w:divsChild>
                            <w:div w:id="380598051">
                              <w:marLeft w:val="0"/>
                              <w:marRight w:val="0"/>
                              <w:marTop w:val="0"/>
                              <w:marBottom w:val="0"/>
                              <w:divBdr>
                                <w:top w:val="none" w:sz="0" w:space="0" w:color="auto"/>
                                <w:left w:val="none" w:sz="0" w:space="0" w:color="auto"/>
                                <w:bottom w:val="none" w:sz="0" w:space="0" w:color="auto"/>
                                <w:right w:val="none" w:sz="0" w:space="0" w:color="auto"/>
                              </w:divBdr>
                              <w:divsChild>
                                <w:div w:id="1922329394">
                                  <w:marLeft w:val="0"/>
                                  <w:marRight w:val="0"/>
                                  <w:marTop w:val="0"/>
                                  <w:marBottom w:val="0"/>
                                  <w:divBdr>
                                    <w:top w:val="none" w:sz="0" w:space="0" w:color="auto"/>
                                    <w:left w:val="none" w:sz="0" w:space="0" w:color="auto"/>
                                    <w:bottom w:val="none" w:sz="0" w:space="0" w:color="auto"/>
                                    <w:right w:val="none" w:sz="0" w:space="0" w:color="auto"/>
                                  </w:divBdr>
                                  <w:divsChild>
                                    <w:div w:id="1729180840">
                                      <w:marLeft w:val="0"/>
                                      <w:marRight w:val="0"/>
                                      <w:marTop w:val="0"/>
                                      <w:marBottom w:val="0"/>
                                      <w:divBdr>
                                        <w:top w:val="none" w:sz="0" w:space="0" w:color="auto"/>
                                        <w:left w:val="none" w:sz="0" w:space="0" w:color="auto"/>
                                        <w:bottom w:val="none" w:sz="0" w:space="0" w:color="auto"/>
                                        <w:right w:val="none" w:sz="0" w:space="0" w:color="auto"/>
                                      </w:divBdr>
                                      <w:divsChild>
                                        <w:div w:id="1704869028">
                                          <w:marLeft w:val="0"/>
                                          <w:marRight w:val="0"/>
                                          <w:marTop w:val="0"/>
                                          <w:marBottom w:val="0"/>
                                          <w:divBdr>
                                            <w:top w:val="none" w:sz="0" w:space="0" w:color="auto"/>
                                            <w:left w:val="none" w:sz="0" w:space="0" w:color="auto"/>
                                            <w:bottom w:val="none" w:sz="0" w:space="0" w:color="auto"/>
                                            <w:right w:val="none" w:sz="0" w:space="0" w:color="auto"/>
                                          </w:divBdr>
                                          <w:divsChild>
                                            <w:div w:id="91977135">
                                              <w:marLeft w:val="0"/>
                                              <w:marRight w:val="0"/>
                                              <w:marTop w:val="0"/>
                                              <w:marBottom w:val="0"/>
                                              <w:divBdr>
                                                <w:top w:val="none" w:sz="0" w:space="0" w:color="auto"/>
                                                <w:left w:val="none" w:sz="0" w:space="0" w:color="auto"/>
                                                <w:bottom w:val="none" w:sz="0" w:space="0" w:color="auto"/>
                                                <w:right w:val="none" w:sz="0" w:space="0" w:color="auto"/>
                                              </w:divBdr>
                                              <w:divsChild>
                                                <w:div w:id="1217232098">
                                                  <w:marLeft w:val="0"/>
                                                  <w:marRight w:val="0"/>
                                                  <w:marTop w:val="0"/>
                                                  <w:marBottom w:val="0"/>
                                                  <w:divBdr>
                                                    <w:top w:val="none" w:sz="0" w:space="0" w:color="auto"/>
                                                    <w:left w:val="none" w:sz="0" w:space="0" w:color="auto"/>
                                                    <w:bottom w:val="none" w:sz="0" w:space="0" w:color="auto"/>
                                                    <w:right w:val="none" w:sz="0" w:space="0" w:color="auto"/>
                                                  </w:divBdr>
                                                  <w:divsChild>
                                                    <w:div w:id="2004619801">
                                                      <w:marLeft w:val="0"/>
                                                      <w:marRight w:val="0"/>
                                                      <w:marTop w:val="0"/>
                                                      <w:marBottom w:val="0"/>
                                                      <w:divBdr>
                                                        <w:top w:val="none" w:sz="0" w:space="0" w:color="auto"/>
                                                        <w:left w:val="none" w:sz="0" w:space="0" w:color="auto"/>
                                                        <w:bottom w:val="none" w:sz="0" w:space="0" w:color="auto"/>
                                                        <w:right w:val="none" w:sz="0" w:space="0" w:color="auto"/>
                                                      </w:divBdr>
                                                      <w:divsChild>
                                                        <w:div w:id="193305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2587557">
                                      <w:marLeft w:val="0"/>
                                      <w:marRight w:val="0"/>
                                      <w:marTop w:val="0"/>
                                      <w:marBottom w:val="0"/>
                                      <w:divBdr>
                                        <w:top w:val="none" w:sz="0" w:space="0" w:color="auto"/>
                                        <w:left w:val="none" w:sz="0" w:space="0" w:color="auto"/>
                                        <w:bottom w:val="none" w:sz="0" w:space="0" w:color="auto"/>
                                        <w:right w:val="none" w:sz="0" w:space="0" w:color="auto"/>
                                      </w:divBdr>
                                      <w:divsChild>
                                        <w:div w:id="293683316">
                                          <w:marLeft w:val="0"/>
                                          <w:marRight w:val="0"/>
                                          <w:marTop w:val="0"/>
                                          <w:marBottom w:val="0"/>
                                          <w:divBdr>
                                            <w:top w:val="none" w:sz="0" w:space="0" w:color="auto"/>
                                            <w:left w:val="none" w:sz="0" w:space="0" w:color="auto"/>
                                            <w:bottom w:val="none" w:sz="0" w:space="0" w:color="auto"/>
                                            <w:right w:val="none" w:sz="0" w:space="0" w:color="auto"/>
                                          </w:divBdr>
                                          <w:divsChild>
                                            <w:div w:id="129858793">
                                              <w:marLeft w:val="0"/>
                                              <w:marRight w:val="0"/>
                                              <w:marTop w:val="0"/>
                                              <w:marBottom w:val="0"/>
                                              <w:divBdr>
                                                <w:top w:val="none" w:sz="0" w:space="0" w:color="auto"/>
                                                <w:left w:val="none" w:sz="0" w:space="0" w:color="auto"/>
                                                <w:bottom w:val="none" w:sz="0" w:space="0" w:color="auto"/>
                                                <w:right w:val="none" w:sz="0" w:space="0" w:color="auto"/>
                                              </w:divBdr>
                                              <w:divsChild>
                                                <w:div w:id="608003569">
                                                  <w:marLeft w:val="0"/>
                                                  <w:marRight w:val="0"/>
                                                  <w:marTop w:val="0"/>
                                                  <w:marBottom w:val="0"/>
                                                  <w:divBdr>
                                                    <w:top w:val="none" w:sz="0" w:space="0" w:color="auto"/>
                                                    <w:left w:val="none" w:sz="0" w:space="0" w:color="auto"/>
                                                    <w:bottom w:val="none" w:sz="0" w:space="0" w:color="auto"/>
                                                    <w:right w:val="none" w:sz="0" w:space="0" w:color="auto"/>
                                                  </w:divBdr>
                                                  <w:divsChild>
                                                    <w:div w:id="224073954">
                                                      <w:marLeft w:val="0"/>
                                                      <w:marRight w:val="0"/>
                                                      <w:marTop w:val="0"/>
                                                      <w:marBottom w:val="0"/>
                                                      <w:divBdr>
                                                        <w:top w:val="none" w:sz="0" w:space="0" w:color="auto"/>
                                                        <w:left w:val="none" w:sz="0" w:space="0" w:color="auto"/>
                                                        <w:bottom w:val="none" w:sz="0" w:space="0" w:color="auto"/>
                                                        <w:right w:val="none" w:sz="0" w:space="0" w:color="auto"/>
                                                      </w:divBdr>
                                                      <w:divsChild>
                                                        <w:div w:id="1118060504">
                                                          <w:marLeft w:val="0"/>
                                                          <w:marRight w:val="0"/>
                                                          <w:marTop w:val="0"/>
                                                          <w:marBottom w:val="0"/>
                                                          <w:divBdr>
                                                            <w:top w:val="none" w:sz="0" w:space="0" w:color="auto"/>
                                                            <w:left w:val="none" w:sz="0" w:space="0" w:color="auto"/>
                                                            <w:bottom w:val="none" w:sz="0" w:space="0" w:color="auto"/>
                                                            <w:right w:val="none" w:sz="0" w:space="0" w:color="auto"/>
                                                          </w:divBdr>
                                                          <w:divsChild>
                                                            <w:div w:id="1323967849">
                                                              <w:marLeft w:val="0"/>
                                                              <w:marRight w:val="0"/>
                                                              <w:marTop w:val="0"/>
                                                              <w:marBottom w:val="0"/>
                                                              <w:divBdr>
                                                                <w:top w:val="none" w:sz="0" w:space="0" w:color="auto"/>
                                                                <w:left w:val="none" w:sz="0" w:space="0" w:color="auto"/>
                                                                <w:bottom w:val="none" w:sz="0" w:space="0" w:color="auto"/>
                                                                <w:right w:val="none" w:sz="0" w:space="0" w:color="auto"/>
                                                              </w:divBdr>
                                                              <w:divsChild>
                                                                <w:div w:id="988175069">
                                                                  <w:marLeft w:val="0"/>
                                                                  <w:marRight w:val="0"/>
                                                                  <w:marTop w:val="0"/>
                                                                  <w:marBottom w:val="0"/>
                                                                  <w:divBdr>
                                                                    <w:top w:val="none" w:sz="0" w:space="0" w:color="auto"/>
                                                                    <w:left w:val="none" w:sz="0" w:space="0" w:color="auto"/>
                                                                    <w:bottom w:val="none" w:sz="0" w:space="0" w:color="auto"/>
                                                                    <w:right w:val="none" w:sz="0" w:space="0" w:color="auto"/>
                                                                  </w:divBdr>
                                                                  <w:divsChild>
                                                                    <w:div w:id="1943803036">
                                                                      <w:marLeft w:val="0"/>
                                                                      <w:marRight w:val="0"/>
                                                                      <w:marTop w:val="0"/>
                                                                      <w:marBottom w:val="0"/>
                                                                      <w:divBdr>
                                                                        <w:top w:val="none" w:sz="0" w:space="0" w:color="auto"/>
                                                                        <w:left w:val="none" w:sz="0" w:space="0" w:color="auto"/>
                                                                        <w:bottom w:val="none" w:sz="0" w:space="0" w:color="auto"/>
                                                                        <w:right w:val="none" w:sz="0" w:space="0" w:color="auto"/>
                                                                      </w:divBdr>
                                                                    </w:div>
                                                                  </w:divsChild>
                                                                </w:div>
                                                                <w:div w:id="217060152">
                                                                  <w:marLeft w:val="0"/>
                                                                  <w:marRight w:val="0"/>
                                                                  <w:marTop w:val="0"/>
                                                                  <w:marBottom w:val="0"/>
                                                                  <w:divBdr>
                                                                    <w:top w:val="none" w:sz="0" w:space="0" w:color="auto"/>
                                                                    <w:left w:val="none" w:sz="0" w:space="0" w:color="auto"/>
                                                                    <w:bottom w:val="none" w:sz="0" w:space="0" w:color="auto"/>
                                                                    <w:right w:val="none" w:sz="0" w:space="0" w:color="auto"/>
                                                                  </w:divBdr>
                                                                  <w:divsChild>
                                                                    <w:div w:id="112665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20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8460987">
          <w:marLeft w:val="0"/>
          <w:marRight w:val="0"/>
          <w:marTop w:val="0"/>
          <w:marBottom w:val="0"/>
          <w:divBdr>
            <w:top w:val="none" w:sz="0" w:space="0" w:color="auto"/>
            <w:left w:val="none" w:sz="0" w:space="0" w:color="auto"/>
            <w:bottom w:val="none" w:sz="0" w:space="0" w:color="auto"/>
            <w:right w:val="none" w:sz="0" w:space="0" w:color="auto"/>
          </w:divBdr>
          <w:divsChild>
            <w:div w:id="1455128119">
              <w:marLeft w:val="0"/>
              <w:marRight w:val="0"/>
              <w:marTop w:val="0"/>
              <w:marBottom w:val="0"/>
              <w:divBdr>
                <w:top w:val="none" w:sz="0" w:space="0" w:color="auto"/>
                <w:left w:val="none" w:sz="0" w:space="0" w:color="auto"/>
                <w:bottom w:val="none" w:sz="0" w:space="0" w:color="auto"/>
                <w:right w:val="none" w:sz="0" w:space="0" w:color="auto"/>
              </w:divBdr>
              <w:divsChild>
                <w:div w:id="119912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054485">
          <w:marLeft w:val="0"/>
          <w:marRight w:val="0"/>
          <w:marTop w:val="0"/>
          <w:marBottom w:val="0"/>
          <w:divBdr>
            <w:top w:val="none" w:sz="0" w:space="0" w:color="auto"/>
            <w:left w:val="none" w:sz="0" w:space="0" w:color="auto"/>
            <w:bottom w:val="none" w:sz="0" w:space="0" w:color="auto"/>
            <w:right w:val="none" w:sz="0" w:space="0" w:color="auto"/>
          </w:divBdr>
          <w:divsChild>
            <w:div w:id="588973172">
              <w:marLeft w:val="0"/>
              <w:marRight w:val="0"/>
              <w:marTop w:val="0"/>
              <w:marBottom w:val="0"/>
              <w:divBdr>
                <w:top w:val="none" w:sz="0" w:space="0" w:color="auto"/>
                <w:left w:val="none" w:sz="0" w:space="0" w:color="auto"/>
                <w:bottom w:val="none" w:sz="0" w:space="0" w:color="auto"/>
                <w:right w:val="none" w:sz="0" w:space="0" w:color="auto"/>
              </w:divBdr>
              <w:divsChild>
                <w:div w:id="116281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644504">
          <w:marLeft w:val="0"/>
          <w:marRight w:val="0"/>
          <w:marTop w:val="0"/>
          <w:marBottom w:val="0"/>
          <w:divBdr>
            <w:top w:val="none" w:sz="0" w:space="0" w:color="auto"/>
            <w:left w:val="none" w:sz="0" w:space="0" w:color="auto"/>
            <w:bottom w:val="none" w:sz="0" w:space="0" w:color="auto"/>
            <w:right w:val="none" w:sz="0" w:space="0" w:color="auto"/>
          </w:divBdr>
          <w:divsChild>
            <w:div w:id="1406996589">
              <w:marLeft w:val="0"/>
              <w:marRight w:val="0"/>
              <w:marTop w:val="0"/>
              <w:marBottom w:val="0"/>
              <w:divBdr>
                <w:top w:val="none" w:sz="0" w:space="0" w:color="auto"/>
                <w:left w:val="none" w:sz="0" w:space="0" w:color="auto"/>
                <w:bottom w:val="none" w:sz="0" w:space="0" w:color="auto"/>
                <w:right w:val="none" w:sz="0" w:space="0" w:color="auto"/>
              </w:divBdr>
              <w:divsChild>
                <w:div w:id="1093016503">
                  <w:marLeft w:val="0"/>
                  <w:marRight w:val="0"/>
                  <w:marTop w:val="0"/>
                  <w:marBottom w:val="0"/>
                  <w:divBdr>
                    <w:top w:val="none" w:sz="0" w:space="0" w:color="auto"/>
                    <w:left w:val="none" w:sz="0" w:space="0" w:color="auto"/>
                    <w:bottom w:val="none" w:sz="0" w:space="0" w:color="auto"/>
                    <w:right w:val="none" w:sz="0" w:space="0" w:color="auto"/>
                  </w:divBdr>
                  <w:divsChild>
                    <w:div w:id="166212420">
                      <w:marLeft w:val="0"/>
                      <w:marRight w:val="0"/>
                      <w:marTop w:val="0"/>
                      <w:marBottom w:val="0"/>
                      <w:divBdr>
                        <w:top w:val="none" w:sz="0" w:space="0" w:color="auto"/>
                        <w:left w:val="none" w:sz="0" w:space="0" w:color="auto"/>
                        <w:bottom w:val="none" w:sz="0" w:space="0" w:color="auto"/>
                        <w:right w:val="none" w:sz="0" w:space="0" w:color="auto"/>
                      </w:divBdr>
                      <w:divsChild>
                        <w:div w:id="1434129790">
                          <w:marLeft w:val="0"/>
                          <w:marRight w:val="0"/>
                          <w:marTop w:val="0"/>
                          <w:marBottom w:val="0"/>
                          <w:divBdr>
                            <w:top w:val="none" w:sz="0" w:space="0" w:color="auto"/>
                            <w:left w:val="none" w:sz="0" w:space="0" w:color="auto"/>
                            <w:bottom w:val="none" w:sz="0" w:space="0" w:color="auto"/>
                            <w:right w:val="none" w:sz="0" w:space="0" w:color="auto"/>
                          </w:divBdr>
                          <w:divsChild>
                            <w:div w:id="1680430952">
                              <w:marLeft w:val="0"/>
                              <w:marRight w:val="0"/>
                              <w:marTop w:val="0"/>
                              <w:marBottom w:val="0"/>
                              <w:divBdr>
                                <w:top w:val="none" w:sz="0" w:space="0" w:color="auto"/>
                                <w:left w:val="none" w:sz="0" w:space="0" w:color="auto"/>
                                <w:bottom w:val="none" w:sz="0" w:space="0" w:color="auto"/>
                                <w:right w:val="none" w:sz="0" w:space="0" w:color="auto"/>
                              </w:divBdr>
                              <w:divsChild>
                                <w:div w:id="1173836847">
                                  <w:marLeft w:val="0"/>
                                  <w:marRight w:val="0"/>
                                  <w:marTop w:val="0"/>
                                  <w:marBottom w:val="0"/>
                                  <w:divBdr>
                                    <w:top w:val="none" w:sz="0" w:space="0" w:color="auto"/>
                                    <w:left w:val="none" w:sz="0" w:space="0" w:color="auto"/>
                                    <w:bottom w:val="none" w:sz="0" w:space="0" w:color="auto"/>
                                    <w:right w:val="none" w:sz="0" w:space="0" w:color="auto"/>
                                  </w:divBdr>
                                  <w:divsChild>
                                    <w:div w:id="854878200">
                                      <w:marLeft w:val="0"/>
                                      <w:marRight w:val="0"/>
                                      <w:marTop w:val="0"/>
                                      <w:marBottom w:val="0"/>
                                      <w:divBdr>
                                        <w:top w:val="none" w:sz="0" w:space="0" w:color="auto"/>
                                        <w:left w:val="none" w:sz="0" w:space="0" w:color="auto"/>
                                        <w:bottom w:val="none" w:sz="0" w:space="0" w:color="auto"/>
                                        <w:right w:val="none" w:sz="0" w:space="0" w:color="auto"/>
                                      </w:divBdr>
                                      <w:divsChild>
                                        <w:div w:id="468135594">
                                          <w:marLeft w:val="0"/>
                                          <w:marRight w:val="0"/>
                                          <w:marTop w:val="0"/>
                                          <w:marBottom w:val="0"/>
                                          <w:divBdr>
                                            <w:top w:val="none" w:sz="0" w:space="0" w:color="auto"/>
                                            <w:left w:val="none" w:sz="0" w:space="0" w:color="auto"/>
                                            <w:bottom w:val="none" w:sz="0" w:space="0" w:color="auto"/>
                                            <w:right w:val="none" w:sz="0" w:space="0" w:color="auto"/>
                                          </w:divBdr>
                                          <w:divsChild>
                                            <w:div w:id="890074564">
                                              <w:marLeft w:val="0"/>
                                              <w:marRight w:val="0"/>
                                              <w:marTop w:val="0"/>
                                              <w:marBottom w:val="0"/>
                                              <w:divBdr>
                                                <w:top w:val="none" w:sz="0" w:space="0" w:color="auto"/>
                                                <w:left w:val="none" w:sz="0" w:space="0" w:color="auto"/>
                                                <w:bottom w:val="none" w:sz="0" w:space="0" w:color="auto"/>
                                                <w:right w:val="none" w:sz="0" w:space="0" w:color="auto"/>
                                              </w:divBdr>
                                              <w:divsChild>
                                                <w:div w:id="1165974692">
                                                  <w:marLeft w:val="0"/>
                                                  <w:marRight w:val="0"/>
                                                  <w:marTop w:val="0"/>
                                                  <w:marBottom w:val="0"/>
                                                  <w:divBdr>
                                                    <w:top w:val="none" w:sz="0" w:space="0" w:color="auto"/>
                                                    <w:left w:val="none" w:sz="0" w:space="0" w:color="auto"/>
                                                    <w:bottom w:val="none" w:sz="0" w:space="0" w:color="auto"/>
                                                    <w:right w:val="none" w:sz="0" w:space="0" w:color="auto"/>
                                                  </w:divBdr>
                                                  <w:divsChild>
                                                    <w:div w:id="178595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240505">
                                  <w:marLeft w:val="0"/>
                                  <w:marRight w:val="0"/>
                                  <w:marTop w:val="0"/>
                                  <w:marBottom w:val="0"/>
                                  <w:divBdr>
                                    <w:top w:val="none" w:sz="0" w:space="0" w:color="auto"/>
                                    <w:left w:val="none" w:sz="0" w:space="0" w:color="auto"/>
                                    <w:bottom w:val="none" w:sz="0" w:space="0" w:color="auto"/>
                                    <w:right w:val="none" w:sz="0" w:space="0" w:color="auto"/>
                                  </w:divBdr>
                                  <w:divsChild>
                                    <w:div w:id="397095882">
                                      <w:marLeft w:val="0"/>
                                      <w:marRight w:val="0"/>
                                      <w:marTop w:val="0"/>
                                      <w:marBottom w:val="0"/>
                                      <w:divBdr>
                                        <w:top w:val="none" w:sz="0" w:space="0" w:color="auto"/>
                                        <w:left w:val="none" w:sz="0" w:space="0" w:color="auto"/>
                                        <w:bottom w:val="none" w:sz="0" w:space="0" w:color="auto"/>
                                        <w:right w:val="none" w:sz="0" w:space="0" w:color="auto"/>
                                      </w:divBdr>
                                      <w:divsChild>
                                        <w:div w:id="240606302">
                                          <w:marLeft w:val="0"/>
                                          <w:marRight w:val="0"/>
                                          <w:marTop w:val="0"/>
                                          <w:marBottom w:val="0"/>
                                          <w:divBdr>
                                            <w:top w:val="none" w:sz="0" w:space="0" w:color="auto"/>
                                            <w:left w:val="none" w:sz="0" w:space="0" w:color="auto"/>
                                            <w:bottom w:val="none" w:sz="0" w:space="0" w:color="auto"/>
                                            <w:right w:val="none" w:sz="0" w:space="0" w:color="auto"/>
                                          </w:divBdr>
                                          <w:divsChild>
                                            <w:div w:id="1211579049">
                                              <w:marLeft w:val="0"/>
                                              <w:marRight w:val="0"/>
                                              <w:marTop w:val="0"/>
                                              <w:marBottom w:val="0"/>
                                              <w:divBdr>
                                                <w:top w:val="none" w:sz="0" w:space="0" w:color="auto"/>
                                                <w:left w:val="none" w:sz="0" w:space="0" w:color="auto"/>
                                                <w:bottom w:val="none" w:sz="0" w:space="0" w:color="auto"/>
                                                <w:right w:val="none" w:sz="0" w:space="0" w:color="auto"/>
                                              </w:divBdr>
                                              <w:divsChild>
                                                <w:div w:id="671491066">
                                                  <w:marLeft w:val="0"/>
                                                  <w:marRight w:val="0"/>
                                                  <w:marTop w:val="0"/>
                                                  <w:marBottom w:val="0"/>
                                                  <w:divBdr>
                                                    <w:top w:val="none" w:sz="0" w:space="0" w:color="auto"/>
                                                    <w:left w:val="none" w:sz="0" w:space="0" w:color="auto"/>
                                                    <w:bottom w:val="none" w:sz="0" w:space="0" w:color="auto"/>
                                                    <w:right w:val="none" w:sz="0" w:space="0" w:color="auto"/>
                                                  </w:divBdr>
                                                  <w:divsChild>
                                                    <w:div w:id="235213469">
                                                      <w:marLeft w:val="0"/>
                                                      <w:marRight w:val="0"/>
                                                      <w:marTop w:val="0"/>
                                                      <w:marBottom w:val="0"/>
                                                      <w:divBdr>
                                                        <w:top w:val="none" w:sz="0" w:space="0" w:color="auto"/>
                                                        <w:left w:val="none" w:sz="0" w:space="0" w:color="auto"/>
                                                        <w:bottom w:val="none" w:sz="0" w:space="0" w:color="auto"/>
                                                        <w:right w:val="none" w:sz="0" w:space="0" w:color="auto"/>
                                                      </w:divBdr>
                                                      <w:divsChild>
                                                        <w:div w:id="2099588">
                                                          <w:marLeft w:val="0"/>
                                                          <w:marRight w:val="0"/>
                                                          <w:marTop w:val="0"/>
                                                          <w:marBottom w:val="0"/>
                                                          <w:divBdr>
                                                            <w:top w:val="none" w:sz="0" w:space="0" w:color="auto"/>
                                                            <w:left w:val="none" w:sz="0" w:space="0" w:color="auto"/>
                                                            <w:bottom w:val="none" w:sz="0" w:space="0" w:color="auto"/>
                                                            <w:right w:val="none" w:sz="0" w:space="0" w:color="auto"/>
                                                          </w:divBdr>
                                                          <w:divsChild>
                                                            <w:div w:id="878934703">
                                                              <w:marLeft w:val="0"/>
                                                              <w:marRight w:val="0"/>
                                                              <w:marTop w:val="0"/>
                                                              <w:marBottom w:val="0"/>
                                                              <w:divBdr>
                                                                <w:top w:val="none" w:sz="0" w:space="0" w:color="auto"/>
                                                                <w:left w:val="none" w:sz="0" w:space="0" w:color="auto"/>
                                                                <w:bottom w:val="none" w:sz="0" w:space="0" w:color="auto"/>
                                                                <w:right w:val="none" w:sz="0" w:space="0" w:color="auto"/>
                                                              </w:divBdr>
                                                              <w:divsChild>
                                                                <w:div w:id="2017881257">
                                                                  <w:marLeft w:val="0"/>
                                                                  <w:marRight w:val="0"/>
                                                                  <w:marTop w:val="0"/>
                                                                  <w:marBottom w:val="0"/>
                                                                  <w:divBdr>
                                                                    <w:top w:val="none" w:sz="0" w:space="0" w:color="auto"/>
                                                                    <w:left w:val="none" w:sz="0" w:space="0" w:color="auto"/>
                                                                    <w:bottom w:val="none" w:sz="0" w:space="0" w:color="auto"/>
                                                                    <w:right w:val="none" w:sz="0" w:space="0" w:color="auto"/>
                                                                  </w:divBdr>
                                                                </w:div>
                                                              </w:divsChild>
                                                            </w:div>
                                                            <w:div w:id="670332759">
                                                              <w:marLeft w:val="0"/>
                                                              <w:marRight w:val="0"/>
                                                              <w:marTop w:val="0"/>
                                                              <w:marBottom w:val="0"/>
                                                              <w:divBdr>
                                                                <w:top w:val="none" w:sz="0" w:space="0" w:color="auto"/>
                                                                <w:left w:val="none" w:sz="0" w:space="0" w:color="auto"/>
                                                                <w:bottom w:val="none" w:sz="0" w:space="0" w:color="auto"/>
                                                                <w:right w:val="none" w:sz="0" w:space="0" w:color="auto"/>
                                                              </w:divBdr>
                                                              <w:divsChild>
                                                                <w:div w:id="23305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19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6812836">
          <w:marLeft w:val="0"/>
          <w:marRight w:val="0"/>
          <w:marTop w:val="0"/>
          <w:marBottom w:val="0"/>
          <w:divBdr>
            <w:top w:val="none" w:sz="0" w:space="0" w:color="auto"/>
            <w:left w:val="none" w:sz="0" w:space="0" w:color="auto"/>
            <w:bottom w:val="none" w:sz="0" w:space="0" w:color="auto"/>
            <w:right w:val="none" w:sz="0" w:space="0" w:color="auto"/>
          </w:divBdr>
          <w:divsChild>
            <w:div w:id="1852525946">
              <w:marLeft w:val="0"/>
              <w:marRight w:val="0"/>
              <w:marTop w:val="0"/>
              <w:marBottom w:val="0"/>
              <w:divBdr>
                <w:top w:val="none" w:sz="0" w:space="0" w:color="auto"/>
                <w:left w:val="none" w:sz="0" w:space="0" w:color="auto"/>
                <w:bottom w:val="none" w:sz="0" w:space="0" w:color="auto"/>
                <w:right w:val="none" w:sz="0" w:space="0" w:color="auto"/>
              </w:divBdr>
              <w:divsChild>
                <w:div w:id="1897813775">
                  <w:marLeft w:val="0"/>
                  <w:marRight w:val="0"/>
                  <w:marTop w:val="0"/>
                  <w:marBottom w:val="0"/>
                  <w:divBdr>
                    <w:top w:val="none" w:sz="0" w:space="0" w:color="auto"/>
                    <w:left w:val="none" w:sz="0" w:space="0" w:color="auto"/>
                    <w:bottom w:val="none" w:sz="0" w:space="0" w:color="auto"/>
                    <w:right w:val="none" w:sz="0" w:space="0" w:color="auto"/>
                  </w:divBdr>
                </w:div>
                <w:div w:id="2038655289">
                  <w:marLeft w:val="0"/>
                  <w:marRight w:val="0"/>
                  <w:marTop w:val="0"/>
                  <w:marBottom w:val="0"/>
                  <w:divBdr>
                    <w:top w:val="none" w:sz="0" w:space="0" w:color="auto"/>
                    <w:left w:val="none" w:sz="0" w:space="0" w:color="auto"/>
                    <w:bottom w:val="none" w:sz="0" w:space="0" w:color="auto"/>
                    <w:right w:val="none" w:sz="0" w:space="0" w:color="auto"/>
                  </w:divBdr>
                </w:div>
                <w:div w:id="1263807246">
                  <w:marLeft w:val="0"/>
                  <w:marRight w:val="0"/>
                  <w:marTop w:val="0"/>
                  <w:marBottom w:val="0"/>
                  <w:divBdr>
                    <w:top w:val="none" w:sz="0" w:space="0" w:color="auto"/>
                    <w:left w:val="none" w:sz="0" w:space="0" w:color="auto"/>
                    <w:bottom w:val="none" w:sz="0" w:space="0" w:color="auto"/>
                    <w:right w:val="none" w:sz="0" w:space="0" w:color="auto"/>
                  </w:divBdr>
                </w:div>
                <w:div w:id="154674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650909">
          <w:marLeft w:val="0"/>
          <w:marRight w:val="0"/>
          <w:marTop w:val="0"/>
          <w:marBottom w:val="0"/>
          <w:divBdr>
            <w:top w:val="none" w:sz="0" w:space="0" w:color="auto"/>
            <w:left w:val="none" w:sz="0" w:space="0" w:color="auto"/>
            <w:bottom w:val="none" w:sz="0" w:space="0" w:color="auto"/>
            <w:right w:val="none" w:sz="0" w:space="0" w:color="auto"/>
          </w:divBdr>
          <w:divsChild>
            <w:div w:id="1949504317">
              <w:marLeft w:val="0"/>
              <w:marRight w:val="0"/>
              <w:marTop w:val="0"/>
              <w:marBottom w:val="0"/>
              <w:divBdr>
                <w:top w:val="none" w:sz="0" w:space="0" w:color="auto"/>
                <w:left w:val="none" w:sz="0" w:space="0" w:color="auto"/>
                <w:bottom w:val="none" w:sz="0" w:space="0" w:color="auto"/>
                <w:right w:val="none" w:sz="0" w:space="0" w:color="auto"/>
              </w:divBdr>
              <w:divsChild>
                <w:div w:id="2013750662">
                  <w:marLeft w:val="0"/>
                  <w:marRight w:val="0"/>
                  <w:marTop w:val="0"/>
                  <w:marBottom w:val="0"/>
                  <w:divBdr>
                    <w:top w:val="none" w:sz="0" w:space="0" w:color="auto"/>
                    <w:left w:val="none" w:sz="0" w:space="0" w:color="auto"/>
                    <w:bottom w:val="none" w:sz="0" w:space="0" w:color="auto"/>
                    <w:right w:val="none" w:sz="0" w:space="0" w:color="auto"/>
                  </w:divBdr>
                  <w:divsChild>
                    <w:div w:id="1953824888">
                      <w:marLeft w:val="0"/>
                      <w:marRight w:val="0"/>
                      <w:marTop w:val="0"/>
                      <w:marBottom w:val="0"/>
                      <w:divBdr>
                        <w:top w:val="none" w:sz="0" w:space="0" w:color="auto"/>
                        <w:left w:val="none" w:sz="0" w:space="0" w:color="auto"/>
                        <w:bottom w:val="none" w:sz="0" w:space="0" w:color="auto"/>
                        <w:right w:val="none" w:sz="0" w:space="0" w:color="auto"/>
                      </w:divBdr>
                      <w:divsChild>
                        <w:div w:id="647199832">
                          <w:marLeft w:val="0"/>
                          <w:marRight w:val="0"/>
                          <w:marTop w:val="0"/>
                          <w:marBottom w:val="0"/>
                          <w:divBdr>
                            <w:top w:val="none" w:sz="0" w:space="0" w:color="auto"/>
                            <w:left w:val="none" w:sz="0" w:space="0" w:color="auto"/>
                            <w:bottom w:val="none" w:sz="0" w:space="0" w:color="auto"/>
                            <w:right w:val="none" w:sz="0" w:space="0" w:color="auto"/>
                          </w:divBdr>
                          <w:divsChild>
                            <w:div w:id="308021987">
                              <w:marLeft w:val="0"/>
                              <w:marRight w:val="0"/>
                              <w:marTop w:val="0"/>
                              <w:marBottom w:val="0"/>
                              <w:divBdr>
                                <w:top w:val="none" w:sz="0" w:space="0" w:color="auto"/>
                                <w:left w:val="none" w:sz="0" w:space="0" w:color="auto"/>
                                <w:bottom w:val="none" w:sz="0" w:space="0" w:color="auto"/>
                                <w:right w:val="none" w:sz="0" w:space="0" w:color="auto"/>
                              </w:divBdr>
                              <w:divsChild>
                                <w:div w:id="1068383453">
                                  <w:marLeft w:val="0"/>
                                  <w:marRight w:val="0"/>
                                  <w:marTop w:val="0"/>
                                  <w:marBottom w:val="0"/>
                                  <w:divBdr>
                                    <w:top w:val="none" w:sz="0" w:space="0" w:color="auto"/>
                                    <w:left w:val="none" w:sz="0" w:space="0" w:color="auto"/>
                                    <w:bottom w:val="none" w:sz="0" w:space="0" w:color="auto"/>
                                    <w:right w:val="none" w:sz="0" w:space="0" w:color="auto"/>
                                  </w:divBdr>
                                  <w:divsChild>
                                    <w:div w:id="1458403438">
                                      <w:marLeft w:val="0"/>
                                      <w:marRight w:val="0"/>
                                      <w:marTop w:val="0"/>
                                      <w:marBottom w:val="0"/>
                                      <w:divBdr>
                                        <w:top w:val="none" w:sz="0" w:space="0" w:color="auto"/>
                                        <w:left w:val="none" w:sz="0" w:space="0" w:color="auto"/>
                                        <w:bottom w:val="none" w:sz="0" w:space="0" w:color="auto"/>
                                        <w:right w:val="none" w:sz="0" w:space="0" w:color="auto"/>
                                      </w:divBdr>
                                      <w:divsChild>
                                        <w:div w:id="1566913989">
                                          <w:marLeft w:val="0"/>
                                          <w:marRight w:val="0"/>
                                          <w:marTop w:val="0"/>
                                          <w:marBottom w:val="0"/>
                                          <w:divBdr>
                                            <w:top w:val="none" w:sz="0" w:space="0" w:color="auto"/>
                                            <w:left w:val="none" w:sz="0" w:space="0" w:color="auto"/>
                                            <w:bottom w:val="none" w:sz="0" w:space="0" w:color="auto"/>
                                            <w:right w:val="none" w:sz="0" w:space="0" w:color="auto"/>
                                          </w:divBdr>
                                          <w:divsChild>
                                            <w:div w:id="1876036691">
                                              <w:marLeft w:val="0"/>
                                              <w:marRight w:val="0"/>
                                              <w:marTop w:val="0"/>
                                              <w:marBottom w:val="0"/>
                                              <w:divBdr>
                                                <w:top w:val="none" w:sz="0" w:space="0" w:color="auto"/>
                                                <w:left w:val="none" w:sz="0" w:space="0" w:color="auto"/>
                                                <w:bottom w:val="none" w:sz="0" w:space="0" w:color="auto"/>
                                                <w:right w:val="none" w:sz="0" w:space="0" w:color="auto"/>
                                              </w:divBdr>
                                              <w:divsChild>
                                                <w:div w:id="1408725266">
                                                  <w:marLeft w:val="0"/>
                                                  <w:marRight w:val="0"/>
                                                  <w:marTop w:val="0"/>
                                                  <w:marBottom w:val="0"/>
                                                  <w:divBdr>
                                                    <w:top w:val="none" w:sz="0" w:space="0" w:color="auto"/>
                                                    <w:left w:val="none" w:sz="0" w:space="0" w:color="auto"/>
                                                    <w:bottom w:val="none" w:sz="0" w:space="0" w:color="auto"/>
                                                    <w:right w:val="none" w:sz="0" w:space="0" w:color="auto"/>
                                                  </w:divBdr>
                                                  <w:divsChild>
                                                    <w:div w:id="1789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0159951">
                                  <w:marLeft w:val="0"/>
                                  <w:marRight w:val="0"/>
                                  <w:marTop w:val="0"/>
                                  <w:marBottom w:val="0"/>
                                  <w:divBdr>
                                    <w:top w:val="none" w:sz="0" w:space="0" w:color="auto"/>
                                    <w:left w:val="none" w:sz="0" w:space="0" w:color="auto"/>
                                    <w:bottom w:val="none" w:sz="0" w:space="0" w:color="auto"/>
                                    <w:right w:val="none" w:sz="0" w:space="0" w:color="auto"/>
                                  </w:divBdr>
                                  <w:divsChild>
                                    <w:div w:id="1674451434">
                                      <w:marLeft w:val="0"/>
                                      <w:marRight w:val="0"/>
                                      <w:marTop w:val="0"/>
                                      <w:marBottom w:val="0"/>
                                      <w:divBdr>
                                        <w:top w:val="none" w:sz="0" w:space="0" w:color="auto"/>
                                        <w:left w:val="none" w:sz="0" w:space="0" w:color="auto"/>
                                        <w:bottom w:val="none" w:sz="0" w:space="0" w:color="auto"/>
                                        <w:right w:val="none" w:sz="0" w:space="0" w:color="auto"/>
                                      </w:divBdr>
                                      <w:divsChild>
                                        <w:div w:id="446698690">
                                          <w:marLeft w:val="0"/>
                                          <w:marRight w:val="0"/>
                                          <w:marTop w:val="0"/>
                                          <w:marBottom w:val="0"/>
                                          <w:divBdr>
                                            <w:top w:val="none" w:sz="0" w:space="0" w:color="auto"/>
                                            <w:left w:val="none" w:sz="0" w:space="0" w:color="auto"/>
                                            <w:bottom w:val="none" w:sz="0" w:space="0" w:color="auto"/>
                                            <w:right w:val="none" w:sz="0" w:space="0" w:color="auto"/>
                                          </w:divBdr>
                                          <w:divsChild>
                                            <w:div w:id="1859201675">
                                              <w:marLeft w:val="0"/>
                                              <w:marRight w:val="0"/>
                                              <w:marTop w:val="0"/>
                                              <w:marBottom w:val="0"/>
                                              <w:divBdr>
                                                <w:top w:val="none" w:sz="0" w:space="0" w:color="auto"/>
                                                <w:left w:val="none" w:sz="0" w:space="0" w:color="auto"/>
                                                <w:bottom w:val="none" w:sz="0" w:space="0" w:color="auto"/>
                                                <w:right w:val="none" w:sz="0" w:space="0" w:color="auto"/>
                                              </w:divBdr>
                                              <w:divsChild>
                                                <w:div w:id="822477066">
                                                  <w:marLeft w:val="0"/>
                                                  <w:marRight w:val="0"/>
                                                  <w:marTop w:val="0"/>
                                                  <w:marBottom w:val="0"/>
                                                  <w:divBdr>
                                                    <w:top w:val="none" w:sz="0" w:space="0" w:color="auto"/>
                                                    <w:left w:val="none" w:sz="0" w:space="0" w:color="auto"/>
                                                    <w:bottom w:val="none" w:sz="0" w:space="0" w:color="auto"/>
                                                    <w:right w:val="none" w:sz="0" w:space="0" w:color="auto"/>
                                                  </w:divBdr>
                                                  <w:divsChild>
                                                    <w:div w:id="433325866">
                                                      <w:marLeft w:val="0"/>
                                                      <w:marRight w:val="0"/>
                                                      <w:marTop w:val="0"/>
                                                      <w:marBottom w:val="0"/>
                                                      <w:divBdr>
                                                        <w:top w:val="none" w:sz="0" w:space="0" w:color="auto"/>
                                                        <w:left w:val="none" w:sz="0" w:space="0" w:color="auto"/>
                                                        <w:bottom w:val="none" w:sz="0" w:space="0" w:color="auto"/>
                                                        <w:right w:val="none" w:sz="0" w:space="0" w:color="auto"/>
                                                      </w:divBdr>
                                                      <w:divsChild>
                                                        <w:div w:id="1810319182">
                                                          <w:marLeft w:val="0"/>
                                                          <w:marRight w:val="0"/>
                                                          <w:marTop w:val="0"/>
                                                          <w:marBottom w:val="0"/>
                                                          <w:divBdr>
                                                            <w:top w:val="none" w:sz="0" w:space="0" w:color="auto"/>
                                                            <w:left w:val="none" w:sz="0" w:space="0" w:color="auto"/>
                                                            <w:bottom w:val="none" w:sz="0" w:space="0" w:color="auto"/>
                                                            <w:right w:val="none" w:sz="0" w:space="0" w:color="auto"/>
                                                          </w:divBdr>
                                                          <w:divsChild>
                                                            <w:div w:id="2054385199">
                                                              <w:marLeft w:val="0"/>
                                                              <w:marRight w:val="0"/>
                                                              <w:marTop w:val="0"/>
                                                              <w:marBottom w:val="0"/>
                                                              <w:divBdr>
                                                                <w:top w:val="none" w:sz="0" w:space="0" w:color="auto"/>
                                                                <w:left w:val="none" w:sz="0" w:space="0" w:color="auto"/>
                                                                <w:bottom w:val="none" w:sz="0" w:space="0" w:color="auto"/>
                                                                <w:right w:val="none" w:sz="0" w:space="0" w:color="auto"/>
                                                              </w:divBdr>
                                                              <w:divsChild>
                                                                <w:div w:id="1878808869">
                                                                  <w:marLeft w:val="0"/>
                                                                  <w:marRight w:val="0"/>
                                                                  <w:marTop w:val="0"/>
                                                                  <w:marBottom w:val="0"/>
                                                                  <w:divBdr>
                                                                    <w:top w:val="none" w:sz="0" w:space="0" w:color="auto"/>
                                                                    <w:left w:val="none" w:sz="0" w:space="0" w:color="auto"/>
                                                                    <w:bottom w:val="none" w:sz="0" w:space="0" w:color="auto"/>
                                                                    <w:right w:val="none" w:sz="0" w:space="0" w:color="auto"/>
                                                                  </w:divBdr>
                                                                </w:div>
                                                              </w:divsChild>
                                                            </w:div>
                                                            <w:div w:id="1648900409">
                                                              <w:marLeft w:val="0"/>
                                                              <w:marRight w:val="0"/>
                                                              <w:marTop w:val="0"/>
                                                              <w:marBottom w:val="0"/>
                                                              <w:divBdr>
                                                                <w:top w:val="none" w:sz="0" w:space="0" w:color="auto"/>
                                                                <w:left w:val="none" w:sz="0" w:space="0" w:color="auto"/>
                                                                <w:bottom w:val="none" w:sz="0" w:space="0" w:color="auto"/>
                                                                <w:right w:val="none" w:sz="0" w:space="0" w:color="auto"/>
                                                              </w:divBdr>
                                                              <w:divsChild>
                                                                <w:div w:id="157458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67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83953659">
          <w:marLeft w:val="0"/>
          <w:marRight w:val="0"/>
          <w:marTop w:val="0"/>
          <w:marBottom w:val="0"/>
          <w:divBdr>
            <w:top w:val="none" w:sz="0" w:space="0" w:color="auto"/>
            <w:left w:val="none" w:sz="0" w:space="0" w:color="auto"/>
            <w:bottom w:val="none" w:sz="0" w:space="0" w:color="auto"/>
            <w:right w:val="none" w:sz="0" w:space="0" w:color="auto"/>
          </w:divBdr>
          <w:divsChild>
            <w:div w:id="619803284">
              <w:marLeft w:val="0"/>
              <w:marRight w:val="0"/>
              <w:marTop w:val="0"/>
              <w:marBottom w:val="0"/>
              <w:divBdr>
                <w:top w:val="none" w:sz="0" w:space="0" w:color="auto"/>
                <w:left w:val="none" w:sz="0" w:space="0" w:color="auto"/>
                <w:bottom w:val="none" w:sz="0" w:space="0" w:color="auto"/>
                <w:right w:val="none" w:sz="0" w:space="0" w:color="auto"/>
              </w:divBdr>
              <w:divsChild>
                <w:div w:id="2038039686">
                  <w:marLeft w:val="0"/>
                  <w:marRight w:val="0"/>
                  <w:marTop w:val="0"/>
                  <w:marBottom w:val="0"/>
                  <w:divBdr>
                    <w:top w:val="none" w:sz="0" w:space="0" w:color="auto"/>
                    <w:left w:val="none" w:sz="0" w:space="0" w:color="auto"/>
                    <w:bottom w:val="none" w:sz="0" w:space="0" w:color="auto"/>
                    <w:right w:val="none" w:sz="0" w:space="0" w:color="auto"/>
                  </w:divBdr>
                </w:div>
                <w:div w:id="296879746">
                  <w:marLeft w:val="0"/>
                  <w:marRight w:val="0"/>
                  <w:marTop w:val="0"/>
                  <w:marBottom w:val="0"/>
                  <w:divBdr>
                    <w:top w:val="none" w:sz="0" w:space="0" w:color="auto"/>
                    <w:left w:val="none" w:sz="0" w:space="0" w:color="auto"/>
                    <w:bottom w:val="none" w:sz="0" w:space="0" w:color="auto"/>
                    <w:right w:val="none" w:sz="0" w:space="0" w:color="auto"/>
                  </w:divBdr>
                </w:div>
                <w:div w:id="81260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836498">
          <w:marLeft w:val="0"/>
          <w:marRight w:val="0"/>
          <w:marTop w:val="0"/>
          <w:marBottom w:val="0"/>
          <w:divBdr>
            <w:top w:val="none" w:sz="0" w:space="0" w:color="auto"/>
            <w:left w:val="none" w:sz="0" w:space="0" w:color="auto"/>
            <w:bottom w:val="none" w:sz="0" w:space="0" w:color="auto"/>
            <w:right w:val="none" w:sz="0" w:space="0" w:color="auto"/>
          </w:divBdr>
          <w:divsChild>
            <w:div w:id="504780658">
              <w:marLeft w:val="0"/>
              <w:marRight w:val="0"/>
              <w:marTop w:val="0"/>
              <w:marBottom w:val="0"/>
              <w:divBdr>
                <w:top w:val="none" w:sz="0" w:space="0" w:color="auto"/>
                <w:left w:val="none" w:sz="0" w:space="0" w:color="auto"/>
                <w:bottom w:val="none" w:sz="0" w:space="0" w:color="auto"/>
                <w:right w:val="none" w:sz="0" w:space="0" w:color="auto"/>
              </w:divBdr>
            </w:div>
          </w:divsChild>
        </w:div>
        <w:div w:id="1361974300">
          <w:marLeft w:val="0"/>
          <w:marRight w:val="0"/>
          <w:marTop w:val="0"/>
          <w:marBottom w:val="0"/>
          <w:divBdr>
            <w:top w:val="none" w:sz="0" w:space="0" w:color="auto"/>
            <w:left w:val="none" w:sz="0" w:space="0" w:color="auto"/>
            <w:bottom w:val="none" w:sz="0" w:space="0" w:color="auto"/>
            <w:right w:val="none" w:sz="0" w:space="0" w:color="auto"/>
          </w:divBdr>
          <w:divsChild>
            <w:div w:id="555973209">
              <w:marLeft w:val="0"/>
              <w:marRight w:val="0"/>
              <w:marTop w:val="0"/>
              <w:marBottom w:val="0"/>
              <w:divBdr>
                <w:top w:val="none" w:sz="0" w:space="0" w:color="auto"/>
                <w:left w:val="none" w:sz="0" w:space="0" w:color="auto"/>
                <w:bottom w:val="none" w:sz="0" w:space="0" w:color="auto"/>
                <w:right w:val="none" w:sz="0" w:space="0" w:color="auto"/>
              </w:divBdr>
              <w:divsChild>
                <w:div w:id="1909221741">
                  <w:marLeft w:val="0"/>
                  <w:marRight w:val="0"/>
                  <w:marTop w:val="0"/>
                  <w:marBottom w:val="0"/>
                  <w:divBdr>
                    <w:top w:val="none" w:sz="0" w:space="0" w:color="auto"/>
                    <w:left w:val="none" w:sz="0" w:space="0" w:color="auto"/>
                    <w:bottom w:val="none" w:sz="0" w:space="0" w:color="auto"/>
                    <w:right w:val="none" w:sz="0" w:space="0" w:color="auto"/>
                  </w:divBdr>
                  <w:divsChild>
                    <w:div w:id="2141068880">
                      <w:marLeft w:val="0"/>
                      <w:marRight w:val="0"/>
                      <w:marTop w:val="0"/>
                      <w:marBottom w:val="0"/>
                      <w:divBdr>
                        <w:top w:val="none" w:sz="0" w:space="0" w:color="auto"/>
                        <w:left w:val="none" w:sz="0" w:space="0" w:color="auto"/>
                        <w:bottom w:val="none" w:sz="0" w:space="0" w:color="auto"/>
                        <w:right w:val="none" w:sz="0" w:space="0" w:color="auto"/>
                      </w:divBdr>
                      <w:divsChild>
                        <w:div w:id="1176336652">
                          <w:marLeft w:val="0"/>
                          <w:marRight w:val="0"/>
                          <w:marTop w:val="0"/>
                          <w:marBottom w:val="0"/>
                          <w:divBdr>
                            <w:top w:val="none" w:sz="0" w:space="0" w:color="auto"/>
                            <w:left w:val="none" w:sz="0" w:space="0" w:color="auto"/>
                            <w:bottom w:val="none" w:sz="0" w:space="0" w:color="auto"/>
                            <w:right w:val="none" w:sz="0" w:space="0" w:color="auto"/>
                          </w:divBdr>
                          <w:divsChild>
                            <w:div w:id="2043091251">
                              <w:marLeft w:val="0"/>
                              <w:marRight w:val="0"/>
                              <w:marTop w:val="0"/>
                              <w:marBottom w:val="0"/>
                              <w:divBdr>
                                <w:top w:val="none" w:sz="0" w:space="0" w:color="auto"/>
                                <w:left w:val="none" w:sz="0" w:space="0" w:color="auto"/>
                                <w:bottom w:val="none" w:sz="0" w:space="0" w:color="auto"/>
                                <w:right w:val="none" w:sz="0" w:space="0" w:color="auto"/>
                              </w:divBdr>
                              <w:divsChild>
                                <w:div w:id="1553662460">
                                  <w:marLeft w:val="0"/>
                                  <w:marRight w:val="0"/>
                                  <w:marTop w:val="0"/>
                                  <w:marBottom w:val="0"/>
                                  <w:divBdr>
                                    <w:top w:val="none" w:sz="0" w:space="0" w:color="auto"/>
                                    <w:left w:val="none" w:sz="0" w:space="0" w:color="auto"/>
                                    <w:bottom w:val="none" w:sz="0" w:space="0" w:color="auto"/>
                                    <w:right w:val="none" w:sz="0" w:space="0" w:color="auto"/>
                                  </w:divBdr>
                                  <w:divsChild>
                                    <w:div w:id="7415553">
                                      <w:marLeft w:val="0"/>
                                      <w:marRight w:val="0"/>
                                      <w:marTop w:val="0"/>
                                      <w:marBottom w:val="0"/>
                                      <w:divBdr>
                                        <w:top w:val="none" w:sz="0" w:space="0" w:color="auto"/>
                                        <w:left w:val="none" w:sz="0" w:space="0" w:color="auto"/>
                                        <w:bottom w:val="none" w:sz="0" w:space="0" w:color="auto"/>
                                        <w:right w:val="none" w:sz="0" w:space="0" w:color="auto"/>
                                      </w:divBdr>
                                      <w:divsChild>
                                        <w:div w:id="1862430611">
                                          <w:marLeft w:val="0"/>
                                          <w:marRight w:val="0"/>
                                          <w:marTop w:val="0"/>
                                          <w:marBottom w:val="0"/>
                                          <w:divBdr>
                                            <w:top w:val="none" w:sz="0" w:space="0" w:color="auto"/>
                                            <w:left w:val="none" w:sz="0" w:space="0" w:color="auto"/>
                                            <w:bottom w:val="none" w:sz="0" w:space="0" w:color="auto"/>
                                            <w:right w:val="none" w:sz="0" w:space="0" w:color="auto"/>
                                          </w:divBdr>
                                          <w:divsChild>
                                            <w:div w:id="209206">
                                              <w:marLeft w:val="0"/>
                                              <w:marRight w:val="0"/>
                                              <w:marTop w:val="0"/>
                                              <w:marBottom w:val="0"/>
                                              <w:divBdr>
                                                <w:top w:val="none" w:sz="0" w:space="0" w:color="auto"/>
                                                <w:left w:val="none" w:sz="0" w:space="0" w:color="auto"/>
                                                <w:bottom w:val="none" w:sz="0" w:space="0" w:color="auto"/>
                                                <w:right w:val="none" w:sz="0" w:space="0" w:color="auto"/>
                                              </w:divBdr>
                                              <w:divsChild>
                                                <w:div w:id="1598635292">
                                                  <w:marLeft w:val="0"/>
                                                  <w:marRight w:val="0"/>
                                                  <w:marTop w:val="0"/>
                                                  <w:marBottom w:val="0"/>
                                                  <w:divBdr>
                                                    <w:top w:val="none" w:sz="0" w:space="0" w:color="auto"/>
                                                    <w:left w:val="none" w:sz="0" w:space="0" w:color="auto"/>
                                                    <w:bottom w:val="none" w:sz="0" w:space="0" w:color="auto"/>
                                                    <w:right w:val="none" w:sz="0" w:space="0" w:color="auto"/>
                                                  </w:divBdr>
                                                  <w:divsChild>
                                                    <w:div w:id="169943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5789298">
                                  <w:marLeft w:val="0"/>
                                  <w:marRight w:val="0"/>
                                  <w:marTop w:val="0"/>
                                  <w:marBottom w:val="0"/>
                                  <w:divBdr>
                                    <w:top w:val="none" w:sz="0" w:space="0" w:color="auto"/>
                                    <w:left w:val="none" w:sz="0" w:space="0" w:color="auto"/>
                                    <w:bottom w:val="none" w:sz="0" w:space="0" w:color="auto"/>
                                    <w:right w:val="none" w:sz="0" w:space="0" w:color="auto"/>
                                  </w:divBdr>
                                  <w:divsChild>
                                    <w:div w:id="916668088">
                                      <w:marLeft w:val="0"/>
                                      <w:marRight w:val="0"/>
                                      <w:marTop w:val="0"/>
                                      <w:marBottom w:val="0"/>
                                      <w:divBdr>
                                        <w:top w:val="none" w:sz="0" w:space="0" w:color="auto"/>
                                        <w:left w:val="none" w:sz="0" w:space="0" w:color="auto"/>
                                        <w:bottom w:val="none" w:sz="0" w:space="0" w:color="auto"/>
                                        <w:right w:val="none" w:sz="0" w:space="0" w:color="auto"/>
                                      </w:divBdr>
                                      <w:divsChild>
                                        <w:div w:id="63575593">
                                          <w:marLeft w:val="0"/>
                                          <w:marRight w:val="0"/>
                                          <w:marTop w:val="0"/>
                                          <w:marBottom w:val="0"/>
                                          <w:divBdr>
                                            <w:top w:val="none" w:sz="0" w:space="0" w:color="auto"/>
                                            <w:left w:val="none" w:sz="0" w:space="0" w:color="auto"/>
                                            <w:bottom w:val="none" w:sz="0" w:space="0" w:color="auto"/>
                                            <w:right w:val="none" w:sz="0" w:space="0" w:color="auto"/>
                                          </w:divBdr>
                                          <w:divsChild>
                                            <w:div w:id="1865552480">
                                              <w:marLeft w:val="0"/>
                                              <w:marRight w:val="0"/>
                                              <w:marTop w:val="0"/>
                                              <w:marBottom w:val="0"/>
                                              <w:divBdr>
                                                <w:top w:val="none" w:sz="0" w:space="0" w:color="auto"/>
                                                <w:left w:val="none" w:sz="0" w:space="0" w:color="auto"/>
                                                <w:bottom w:val="none" w:sz="0" w:space="0" w:color="auto"/>
                                                <w:right w:val="none" w:sz="0" w:space="0" w:color="auto"/>
                                              </w:divBdr>
                                              <w:divsChild>
                                                <w:div w:id="184947573">
                                                  <w:marLeft w:val="0"/>
                                                  <w:marRight w:val="0"/>
                                                  <w:marTop w:val="0"/>
                                                  <w:marBottom w:val="0"/>
                                                  <w:divBdr>
                                                    <w:top w:val="none" w:sz="0" w:space="0" w:color="auto"/>
                                                    <w:left w:val="none" w:sz="0" w:space="0" w:color="auto"/>
                                                    <w:bottom w:val="none" w:sz="0" w:space="0" w:color="auto"/>
                                                    <w:right w:val="none" w:sz="0" w:space="0" w:color="auto"/>
                                                  </w:divBdr>
                                                  <w:divsChild>
                                                    <w:div w:id="855732109">
                                                      <w:marLeft w:val="0"/>
                                                      <w:marRight w:val="0"/>
                                                      <w:marTop w:val="0"/>
                                                      <w:marBottom w:val="0"/>
                                                      <w:divBdr>
                                                        <w:top w:val="none" w:sz="0" w:space="0" w:color="auto"/>
                                                        <w:left w:val="none" w:sz="0" w:space="0" w:color="auto"/>
                                                        <w:bottom w:val="none" w:sz="0" w:space="0" w:color="auto"/>
                                                        <w:right w:val="none" w:sz="0" w:space="0" w:color="auto"/>
                                                      </w:divBdr>
                                                      <w:divsChild>
                                                        <w:div w:id="881332563">
                                                          <w:marLeft w:val="0"/>
                                                          <w:marRight w:val="0"/>
                                                          <w:marTop w:val="0"/>
                                                          <w:marBottom w:val="0"/>
                                                          <w:divBdr>
                                                            <w:top w:val="none" w:sz="0" w:space="0" w:color="auto"/>
                                                            <w:left w:val="none" w:sz="0" w:space="0" w:color="auto"/>
                                                            <w:bottom w:val="none" w:sz="0" w:space="0" w:color="auto"/>
                                                            <w:right w:val="none" w:sz="0" w:space="0" w:color="auto"/>
                                                          </w:divBdr>
                                                          <w:divsChild>
                                                            <w:div w:id="1165244176">
                                                              <w:marLeft w:val="0"/>
                                                              <w:marRight w:val="0"/>
                                                              <w:marTop w:val="0"/>
                                                              <w:marBottom w:val="0"/>
                                                              <w:divBdr>
                                                                <w:top w:val="none" w:sz="0" w:space="0" w:color="auto"/>
                                                                <w:left w:val="none" w:sz="0" w:space="0" w:color="auto"/>
                                                                <w:bottom w:val="none" w:sz="0" w:space="0" w:color="auto"/>
                                                                <w:right w:val="none" w:sz="0" w:space="0" w:color="auto"/>
                                                              </w:divBdr>
                                                              <w:divsChild>
                                                                <w:div w:id="74322777">
                                                                  <w:marLeft w:val="0"/>
                                                                  <w:marRight w:val="0"/>
                                                                  <w:marTop w:val="0"/>
                                                                  <w:marBottom w:val="0"/>
                                                                  <w:divBdr>
                                                                    <w:top w:val="none" w:sz="0" w:space="0" w:color="auto"/>
                                                                    <w:left w:val="none" w:sz="0" w:space="0" w:color="auto"/>
                                                                    <w:bottom w:val="none" w:sz="0" w:space="0" w:color="auto"/>
                                                                    <w:right w:val="none" w:sz="0" w:space="0" w:color="auto"/>
                                                                  </w:divBdr>
                                                                </w:div>
                                                              </w:divsChild>
                                                            </w:div>
                                                            <w:div w:id="1634211449">
                                                              <w:marLeft w:val="0"/>
                                                              <w:marRight w:val="0"/>
                                                              <w:marTop w:val="0"/>
                                                              <w:marBottom w:val="0"/>
                                                              <w:divBdr>
                                                                <w:top w:val="none" w:sz="0" w:space="0" w:color="auto"/>
                                                                <w:left w:val="none" w:sz="0" w:space="0" w:color="auto"/>
                                                                <w:bottom w:val="none" w:sz="0" w:space="0" w:color="auto"/>
                                                                <w:right w:val="none" w:sz="0" w:space="0" w:color="auto"/>
                                                              </w:divBdr>
                                                              <w:divsChild>
                                                                <w:div w:id="200843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69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0374116">
          <w:marLeft w:val="0"/>
          <w:marRight w:val="0"/>
          <w:marTop w:val="0"/>
          <w:marBottom w:val="0"/>
          <w:divBdr>
            <w:top w:val="none" w:sz="0" w:space="0" w:color="auto"/>
            <w:left w:val="none" w:sz="0" w:space="0" w:color="auto"/>
            <w:bottom w:val="none" w:sz="0" w:space="0" w:color="auto"/>
            <w:right w:val="none" w:sz="0" w:space="0" w:color="auto"/>
          </w:divBdr>
          <w:divsChild>
            <w:div w:id="1211381182">
              <w:marLeft w:val="0"/>
              <w:marRight w:val="0"/>
              <w:marTop w:val="0"/>
              <w:marBottom w:val="0"/>
              <w:divBdr>
                <w:top w:val="none" w:sz="0" w:space="0" w:color="auto"/>
                <w:left w:val="none" w:sz="0" w:space="0" w:color="auto"/>
                <w:bottom w:val="none" w:sz="0" w:space="0" w:color="auto"/>
                <w:right w:val="none" w:sz="0" w:space="0" w:color="auto"/>
              </w:divBdr>
              <w:divsChild>
                <w:div w:id="210074954">
                  <w:marLeft w:val="0"/>
                  <w:marRight w:val="0"/>
                  <w:marTop w:val="0"/>
                  <w:marBottom w:val="0"/>
                  <w:divBdr>
                    <w:top w:val="none" w:sz="0" w:space="0" w:color="auto"/>
                    <w:left w:val="none" w:sz="0" w:space="0" w:color="auto"/>
                    <w:bottom w:val="none" w:sz="0" w:space="0" w:color="auto"/>
                    <w:right w:val="none" w:sz="0" w:space="0" w:color="auto"/>
                  </w:divBdr>
                </w:div>
                <w:div w:id="45823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76269">
          <w:marLeft w:val="0"/>
          <w:marRight w:val="0"/>
          <w:marTop w:val="0"/>
          <w:marBottom w:val="0"/>
          <w:divBdr>
            <w:top w:val="none" w:sz="0" w:space="0" w:color="auto"/>
            <w:left w:val="none" w:sz="0" w:space="0" w:color="auto"/>
            <w:bottom w:val="none" w:sz="0" w:space="0" w:color="auto"/>
            <w:right w:val="none" w:sz="0" w:space="0" w:color="auto"/>
          </w:divBdr>
          <w:divsChild>
            <w:div w:id="1569806155">
              <w:marLeft w:val="0"/>
              <w:marRight w:val="0"/>
              <w:marTop w:val="0"/>
              <w:marBottom w:val="0"/>
              <w:divBdr>
                <w:top w:val="none" w:sz="0" w:space="0" w:color="auto"/>
                <w:left w:val="none" w:sz="0" w:space="0" w:color="auto"/>
                <w:bottom w:val="none" w:sz="0" w:space="0" w:color="auto"/>
                <w:right w:val="none" w:sz="0" w:space="0" w:color="auto"/>
              </w:divBdr>
              <w:divsChild>
                <w:div w:id="421268580">
                  <w:marLeft w:val="0"/>
                  <w:marRight w:val="0"/>
                  <w:marTop w:val="0"/>
                  <w:marBottom w:val="0"/>
                  <w:divBdr>
                    <w:top w:val="none" w:sz="0" w:space="0" w:color="auto"/>
                    <w:left w:val="none" w:sz="0" w:space="0" w:color="auto"/>
                    <w:bottom w:val="none" w:sz="0" w:space="0" w:color="auto"/>
                    <w:right w:val="none" w:sz="0" w:space="0" w:color="auto"/>
                  </w:divBdr>
                  <w:divsChild>
                    <w:div w:id="1298802324">
                      <w:marLeft w:val="0"/>
                      <w:marRight w:val="0"/>
                      <w:marTop w:val="0"/>
                      <w:marBottom w:val="0"/>
                      <w:divBdr>
                        <w:top w:val="none" w:sz="0" w:space="0" w:color="auto"/>
                        <w:left w:val="none" w:sz="0" w:space="0" w:color="auto"/>
                        <w:bottom w:val="none" w:sz="0" w:space="0" w:color="auto"/>
                        <w:right w:val="none" w:sz="0" w:space="0" w:color="auto"/>
                      </w:divBdr>
                      <w:divsChild>
                        <w:div w:id="1154642957">
                          <w:marLeft w:val="0"/>
                          <w:marRight w:val="0"/>
                          <w:marTop w:val="0"/>
                          <w:marBottom w:val="0"/>
                          <w:divBdr>
                            <w:top w:val="none" w:sz="0" w:space="0" w:color="auto"/>
                            <w:left w:val="none" w:sz="0" w:space="0" w:color="auto"/>
                            <w:bottom w:val="none" w:sz="0" w:space="0" w:color="auto"/>
                            <w:right w:val="none" w:sz="0" w:space="0" w:color="auto"/>
                          </w:divBdr>
                          <w:divsChild>
                            <w:div w:id="1721975271">
                              <w:marLeft w:val="0"/>
                              <w:marRight w:val="0"/>
                              <w:marTop w:val="0"/>
                              <w:marBottom w:val="0"/>
                              <w:divBdr>
                                <w:top w:val="none" w:sz="0" w:space="0" w:color="auto"/>
                                <w:left w:val="none" w:sz="0" w:space="0" w:color="auto"/>
                                <w:bottom w:val="none" w:sz="0" w:space="0" w:color="auto"/>
                                <w:right w:val="none" w:sz="0" w:space="0" w:color="auto"/>
                              </w:divBdr>
                              <w:divsChild>
                                <w:div w:id="1820994819">
                                  <w:marLeft w:val="0"/>
                                  <w:marRight w:val="0"/>
                                  <w:marTop w:val="0"/>
                                  <w:marBottom w:val="0"/>
                                  <w:divBdr>
                                    <w:top w:val="none" w:sz="0" w:space="0" w:color="auto"/>
                                    <w:left w:val="none" w:sz="0" w:space="0" w:color="auto"/>
                                    <w:bottom w:val="none" w:sz="0" w:space="0" w:color="auto"/>
                                    <w:right w:val="none" w:sz="0" w:space="0" w:color="auto"/>
                                  </w:divBdr>
                                  <w:divsChild>
                                    <w:div w:id="1642660387">
                                      <w:marLeft w:val="0"/>
                                      <w:marRight w:val="0"/>
                                      <w:marTop w:val="0"/>
                                      <w:marBottom w:val="0"/>
                                      <w:divBdr>
                                        <w:top w:val="none" w:sz="0" w:space="0" w:color="auto"/>
                                        <w:left w:val="none" w:sz="0" w:space="0" w:color="auto"/>
                                        <w:bottom w:val="none" w:sz="0" w:space="0" w:color="auto"/>
                                        <w:right w:val="none" w:sz="0" w:space="0" w:color="auto"/>
                                      </w:divBdr>
                                      <w:divsChild>
                                        <w:div w:id="1198354769">
                                          <w:marLeft w:val="0"/>
                                          <w:marRight w:val="0"/>
                                          <w:marTop w:val="0"/>
                                          <w:marBottom w:val="0"/>
                                          <w:divBdr>
                                            <w:top w:val="none" w:sz="0" w:space="0" w:color="auto"/>
                                            <w:left w:val="none" w:sz="0" w:space="0" w:color="auto"/>
                                            <w:bottom w:val="none" w:sz="0" w:space="0" w:color="auto"/>
                                            <w:right w:val="none" w:sz="0" w:space="0" w:color="auto"/>
                                          </w:divBdr>
                                          <w:divsChild>
                                            <w:div w:id="1361932865">
                                              <w:marLeft w:val="0"/>
                                              <w:marRight w:val="0"/>
                                              <w:marTop w:val="0"/>
                                              <w:marBottom w:val="0"/>
                                              <w:divBdr>
                                                <w:top w:val="none" w:sz="0" w:space="0" w:color="auto"/>
                                                <w:left w:val="none" w:sz="0" w:space="0" w:color="auto"/>
                                                <w:bottom w:val="none" w:sz="0" w:space="0" w:color="auto"/>
                                                <w:right w:val="none" w:sz="0" w:space="0" w:color="auto"/>
                                              </w:divBdr>
                                              <w:divsChild>
                                                <w:div w:id="1025668773">
                                                  <w:marLeft w:val="0"/>
                                                  <w:marRight w:val="0"/>
                                                  <w:marTop w:val="0"/>
                                                  <w:marBottom w:val="0"/>
                                                  <w:divBdr>
                                                    <w:top w:val="none" w:sz="0" w:space="0" w:color="auto"/>
                                                    <w:left w:val="none" w:sz="0" w:space="0" w:color="auto"/>
                                                    <w:bottom w:val="none" w:sz="0" w:space="0" w:color="auto"/>
                                                    <w:right w:val="none" w:sz="0" w:space="0" w:color="auto"/>
                                                  </w:divBdr>
                                                  <w:divsChild>
                                                    <w:div w:id="851532558">
                                                      <w:marLeft w:val="0"/>
                                                      <w:marRight w:val="0"/>
                                                      <w:marTop w:val="0"/>
                                                      <w:marBottom w:val="0"/>
                                                      <w:divBdr>
                                                        <w:top w:val="none" w:sz="0" w:space="0" w:color="auto"/>
                                                        <w:left w:val="none" w:sz="0" w:space="0" w:color="auto"/>
                                                        <w:bottom w:val="none" w:sz="0" w:space="0" w:color="auto"/>
                                                        <w:right w:val="none" w:sz="0" w:space="0" w:color="auto"/>
                                                      </w:divBdr>
                                                      <w:divsChild>
                                                        <w:div w:id="171928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1448876">
                                      <w:marLeft w:val="0"/>
                                      <w:marRight w:val="0"/>
                                      <w:marTop w:val="0"/>
                                      <w:marBottom w:val="0"/>
                                      <w:divBdr>
                                        <w:top w:val="none" w:sz="0" w:space="0" w:color="auto"/>
                                        <w:left w:val="none" w:sz="0" w:space="0" w:color="auto"/>
                                        <w:bottom w:val="none" w:sz="0" w:space="0" w:color="auto"/>
                                        <w:right w:val="none" w:sz="0" w:space="0" w:color="auto"/>
                                      </w:divBdr>
                                      <w:divsChild>
                                        <w:div w:id="1527938181">
                                          <w:marLeft w:val="0"/>
                                          <w:marRight w:val="0"/>
                                          <w:marTop w:val="0"/>
                                          <w:marBottom w:val="0"/>
                                          <w:divBdr>
                                            <w:top w:val="none" w:sz="0" w:space="0" w:color="auto"/>
                                            <w:left w:val="none" w:sz="0" w:space="0" w:color="auto"/>
                                            <w:bottom w:val="none" w:sz="0" w:space="0" w:color="auto"/>
                                            <w:right w:val="none" w:sz="0" w:space="0" w:color="auto"/>
                                          </w:divBdr>
                                          <w:divsChild>
                                            <w:div w:id="1394160446">
                                              <w:marLeft w:val="0"/>
                                              <w:marRight w:val="0"/>
                                              <w:marTop w:val="0"/>
                                              <w:marBottom w:val="0"/>
                                              <w:divBdr>
                                                <w:top w:val="none" w:sz="0" w:space="0" w:color="auto"/>
                                                <w:left w:val="none" w:sz="0" w:space="0" w:color="auto"/>
                                                <w:bottom w:val="none" w:sz="0" w:space="0" w:color="auto"/>
                                                <w:right w:val="none" w:sz="0" w:space="0" w:color="auto"/>
                                              </w:divBdr>
                                              <w:divsChild>
                                                <w:div w:id="1757238877">
                                                  <w:marLeft w:val="0"/>
                                                  <w:marRight w:val="0"/>
                                                  <w:marTop w:val="0"/>
                                                  <w:marBottom w:val="0"/>
                                                  <w:divBdr>
                                                    <w:top w:val="none" w:sz="0" w:space="0" w:color="auto"/>
                                                    <w:left w:val="none" w:sz="0" w:space="0" w:color="auto"/>
                                                    <w:bottom w:val="none" w:sz="0" w:space="0" w:color="auto"/>
                                                    <w:right w:val="none" w:sz="0" w:space="0" w:color="auto"/>
                                                  </w:divBdr>
                                                  <w:divsChild>
                                                    <w:div w:id="276644441">
                                                      <w:marLeft w:val="0"/>
                                                      <w:marRight w:val="0"/>
                                                      <w:marTop w:val="0"/>
                                                      <w:marBottom w:val="0"/>
                                                      <w:divBdr>
                                                        <w:top w:val="none" w:sz="0" w:space="0" w:color="auto"/>
                                                        <w:left w:val="none" w:sz="0" w:space="0" w:color="auto"/>
                                                        <w:bottom w:val="none" w:sz="0" w:space="0" w:color="auto"/>
                                                        <w:right w:val="none" w:sz="0" w:space="0" w:color="auto"/>
                                                      </w:divBdr>
                                                      <w:divsChild>
                                                        <w:div w:id="777918678">
                                                          <w:marLeft w:val="0"/>
                                                          <w:marRight w:val="0"/>
                                                          <w:marTop w:val="0"/>
                                                          <w:marBottom w:val="0"/>
                                                          <w:divBdr>
                                                            <w:top w:val="none" w:sz="0" w:space="0" w:color="auto"/>
                                                            <w:left w:val="none" w:sz="0" w:space="0" w:color="auto"/>
                                                            <w:bottom w:val="none" w:sz="0" w:space="0" w:color="auto"/>
                                                            <w:right w:val="none" w:sz="0" w:space="0" w:color="auto"/>
                                                          </w:divBdr>
                                                          <w:divsChild>
                                                            <w:div w:id="2032366641">
                                                              <w:marLeft w:val="0"/>
                                                              <w:marRight w:val="0"/>
                                                              <w:marTop w:val="0"/>
                                                              <w:marBottom w:val="0"/>
                                                              <w:divBdr>
                                                                <w:top w:val="none" w:sz="0" w:space="0" w:color="auto"/>
                                                                <w:left w:val="none" w:sz="0" w:space="0" w:color="auto"/>
                                                                <w:bottom w:val="none" w:sz="0" w:space="0" w:color="auto"/>
                                                                <w:right w:val="none" w:sz="0" w:space="0" w:color="auto"/>
                                                              </w:divBdr>
                                                              <w:divsChild>
                                                                <w:div w:id="178089086">
                                                                  <w:marLeft w:val="0"/>
                                                                  <w:marRight w:val="0"/>
                                                                  <w:marTop w:val="0"/>
                                                                  <w:marBottom w:val="0"/>
                                                                  <w:divBdr>
                                                                    <w:top w:val="none" w:sz="0" w:space="0" w:color="auto"/>
                                                                    <w:left w:val="none" w:sz="0" w:space="0" w:color="auto"/>
                                                                    <w:bottom w:val="none" w:sz="0" w:space="0" w:color="auto"/>
                                                                    <w:right w:val="none" w:sz="0" w:space="0" w:color="auto"/>
                                                                  </w:divBdr>
                                                                  <w:divsChild>
                                                                    <w:div w:id="1360812949">
                                                                      <w:marLeft w:val="0"/>
                                                                      <w:marRight w:val="0"/>
                                                                      <w:marTop w:val="0"/>
                                                                      <w:marBottom w:val="0"/>
                                                                      <w:divBdr>
                                                                        <w:top w:val="none" w:sz="0" w:space="0" w:color="auto"/>
                                                                        <w:left w:val="none" w:sz="0" w:space="0" w:color="auto"/>
                                                                        <w:bottom w:val="none" w:sz="0" w:space="0" w:color="auto"/>
                                                                        <w:right w:val="none" w:sz="0" w:space="0" w:color="auto"/>
                                                                      </w:divBdr>
                                                                    </w:div>
                                                                  </w:divsChild>
                                                                </w:div>
                                                                <w:div w:id="1068503168">
                                                                  <w:marLeft w:val="0"/>
                                                                  <w:marRight w:val="0"/>
                                                                  <w:marTop w:val="0"/>
                                                                  <w:marBottom w:val="0"/>
                                                                  <w:divBdr>
                                                                    <w:top w:val="none" w:sz="0" w:space="0" w:color="auto"/>
                                                                    <w:left w:val="none" w:sz="0" w:space="0" w:color="auto"/>
                                                                    <w:bottom w:val="none" w:sz="0" w:space="0" w:color="auto"/>
                                                                    <w:right w:val="none" w:sz="0" w:space="0" w:color="auto"/>
                                                                  </w:divBdr>
                                                                  <w:divsChild>
                                                                    <w:div w:id="196453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02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8265416">
          <w:marLeft w:val="0"/>
          <w:marRight w:val="0"/>
          <w:marTop w:val="0"/>
          <w:marBottom w:val="0"/>
          <w:divBdr>
            <w:top w:val="none" w:sz="0" w:space="0" w:color="auto"/>
            <w:left w:val="none" w:sz="0" w:space="0" w:color="auto"/>
            <w:bottom w:val="none" w:sz="0" w:space="0" w:color="auto"/>
            <w:right w:val="none" w:sz="0" w:space="0" w:color="auto"/>
          </w:divBdr>
          <w:divsChild>
            <w:div w:id="2069960363">
              <w:marLeft w:val="0"/>
              <w:marRight w:val="0"/>
              <w:marTop w:val="0"/>
              <w:marBottom w:val="0"/>
              <w:divBdr>
                <w:top w:val="none" w:sz="0" w:space="0" w:color="auto"/>
                <w:left w:val="none" w:sz="0" w:space="0" w:color="auto"/>
                <w:bottom w:val="none" w:sz="0" w:space="0" w:color="auto"/>
                <w:right w:val="none" w:sz="0" w:space="0" w:color="auto"/>
              </w:divBdr>
              <w:divsChild>
                <w:div w:id="1612086045">
                  <w:marLeft w:val="0"/>
                  <w:marRight w:val="0"/>
                  <w:marTop w:val="0"/>
                  <w:marBottom w:val="0"/>
                  <w:divBdr>
                    <w:top w:val="none" w:sz="0" w:space="0" w:color="auto"/>
                    <w:left w:val="none" w:sz="0" w:space="0" w:color="auto"/>
                    <w:bottom w:val="none" w:sz="0" w:space="0" w:color="auto"/>
                    <w:right w:val="none" w:sz="0" w:space="0" w:color="auto"/>
                  </w:divBdr>
                </w:div>
                <w:div w:id="1179656811">
                  <w:marLeft w:val="0"/>
                  <w:marRight w:val="0"/>
                  <w:marTop w:val="0"/>
                  <w:marBottom w:val="0"/>
                  <w:divBdr>
                    <w:top w:val="none" w:sz="0" w:space="0" w:color="auto"/>
                    <w:left w:val="none" w:sz="0" w:space="0" w:color="auto"/>
                    <w:bottom w:val="none" w:sz="0" w:space="0" w:color="auto"/>
                    <w:right w:val="none" w:sz="0" w:space="0" w:color="auto"/>
                  </w:divBdr>
                </w:div>
                <w:div w:id="13325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914250">
          <w:marLeft w:val="0"/>
          <w:marRight w:val="0"/>
          <w:marTop w:val="0"/>
          <w:marBottom w:val="0"/>
          <w:divBdr>
            <w:top w:val="none" w:sz="0" w:space="0" w:color="auto"/>
            <w:left w:val="none" w:sz="0" w:space="0" w:color="auto"/>
            <w:bottom w:val="none" w:sz="0" w:space="0" w:color="auto"/>
            <w:right w:val="none" w:sz="0" w:space="0" w:color="auto"/>
          </w:divBdr>
          <w:divsChild>
            <w:div w:id="211624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211935">
      <w:bodyDiv w:val="1"/>
      <w:marLeft w:val="0"/>
      <w:marRight w:val="0"/>
      <w:marTop w:val="0"/>
      <w:marBottom w:val="0"/>
      <w:divBdr>
        <w:top w:val="none" w:sz="0" w:space="0" w:color="auto"/>
        <w:left w:val="none" w:sz="0" w:space="0" w:color="auto"/>
        <w:bottom w:val="none" w:sz="0" w:space="0" w:color="auto"/>
        <w:right w:val="none" w:sz="0" w:space="0" w:color="auto"/>
      </w:divBdr>
      <w:divsChild>
        <w:div w:id="327951900">
          <w:marLeft w:val="0"/>
          <w:marRight w:val="0"/>
          <w:marTop w:val="0"/>
          <w:marBottom w:val="0"/>
          <w:divBdr>
            <w:top w:val="none" w:sz="0" w:space="0" w:color="auto"/>
            <w:left w:val="none" w:sz="0" w:space="0" w:color="auto"/>
            <w:bottom w:val="none" w:sz="0" w:space="0" w:color="auto"/>
            <w:right w:val="none" w:sz="0" w:space="0" w:color="auto"/>
          </w:divBdr>
        </w:div>
        <w:div w:id="238713368">
          <w:marLeft w:val="0"/>
          <w:marRight w:val="0"/>
          <w:marTop w:val="0"/>
          <w:marBottom w:val="0"/>
          <w:divBdr>
            <w:top w:val="none" w:sz="0" w:space="0" w:color="auto"/>
            <w:left w:val="none" w:sz="0" w:space="0" w:color="auto"/>
            <w:bottom w:val="none" w:sz="0" w:space="0" w:color="auto"/>
            <w:right w:val="none" w:sz="0" w:space="0" w:color="auto"/>
          </w:divBdr>
        </w:div>
        <w:div w:id="126240815">
          <w:marLeft w:val="0"/>
          <w:marRight w:val="0"/>
          <w:marTop w:val="0"/>
          <w:marBottom w:val="0"/>
          <w:divBdr>
            <w:top w:val="none" w:sz="0" w:space="0" w:color="auto"/>
            <w:left w:val="none" w:sz="0" w:space="0" w:color="auto"/>
            <w:bottom w:val="none" w:sz="0" w:space="0" w:color="auto"/>
            <w:right w:val="none" w:sz="0" w:space="0" w:color="auto"/>
          </w:divBdr>
        </w:div>
        <w:div w:id="1253204204">
          <w:marLeft w:val="0"/>
          <w:marRight w:val="0"/>
          <w:marTop w:val="0"/>
          <w:marBottom w:val="0"/>
          <w:divBdr>
            <w:top w:val="none" w:sz="0" w:space="0" w:color="auto"/>
            <w:left w:val="none" w:sz="0" w:space="0" w:color="auto"/>
            <w:bottom w:val="none" w:sz="0" w:space="0" w:color="auto"/>
            <w:right w:val="none" w:sz="0" w:space="0" w:color="auto"/>
          </w:divBdr>
        </w:div>
        <w:div w:id="1603998812">
          <w:marLeft w:val="0"/>
          <w:marRight w:val="0"/>
          <w:marTop w:val="0"/>
          <w:marBottom w:val="0"/>
          <w:divBdr>
            <w:top w:val="none" w:sz="0" w:space="0" w:color="auto"/>
            <w:left w:val="none" w:sz="0" w:space="0" w:color="auto"/>
            <w:bottom w:val="none" w:sz="0" w:space="0" w:color="auto"/>
            <w:right w:val="none" w:sz="0" w:space="0" w:color="auto"/>
          </w:divBdr>
        </w:div>
        <w:div w:id="486358544">
          <w:marLeft w:val="0"/>
          <w:marRight w:val="0"/>
          <w:marTop w:val="0"/>
          <w:marBottom w:val="0"/>
          <w:divBdr>
            <w:top w:val="none" w:sz="0" w:space="0" w:color="auto"/>
            <w:left w:val="none" w:sz="0" w:space="0" w:color="auto"/>
            <w:bottom w:val="none" w:sz="0" w:space="0" w:color="auto"/>
            <w:right w:val="none" w:sz="0" w:space="0" w:color="auto"/>
          </w:divBdr>
        </w:div>
        <w:div w:id="1988823874">
          <w:marLeft w:val="0"/>
          <w:marRight w:val="0"/>
          <w:marTop w:val="0"/>
          <w:marBottom w:val="0"/>
          <w:divBdr>
            <w:top w:val="none" w:sz="0" w:space="0" w:color="auto"/>
            <w:left w:val="none" w:sz="0" w:space="0" w:color="auto"/>
            <w:bottom w:val="none" w:sz="0" w:space="0" w:color="auto"/>
            <w:right w:val="none" w:sz="0" w:space="0" w:color="auto"/>
          </w:divBdr>
        </w:div>
        <w:div w:id="2062749698">
          <w:marLeft w:val="0"/>
          <w:marRight w:val="0"/>
          <w:marTop w:val="0"/>
          <w:marBottom w:val="0"/>
          <w:divBdr>
            <w:top w:val="none" w:sz="0" w:space="0" w:color="auto"/>
            <w:left w:val="none" w:sz="0" w:space="0" w:color="auto"/>
            <w:bottom w:val="none" w:sz="0" w:space="0" w:color="auto"/>
            <w:right w:val="none" w:sz="0" w:space="0" w:color="auto"/>
          </w:divBdr>
        </w:div>
        <w:div w:id="708652425">
          <w:marLeft w:val="0"/>
          <w:marRight w:val="0"/>
          <w:marTop w:val="0"/>
          <w:marBottom w:val="0"/>
          <w:divBdr>
            <w:top w:val="none" w:sz="0" w:space="0" w:color="auto"/>
            <w:left w:val="none" w:sz="0" w:space="0" w:color="auto"/>
            <w:bottom w:val="none" w:sz="0" w:space="0" w:color="auto"/>
            <w:right w:val="none" w:sz="0" w:space="0" w:color="auto"/>
          </w:divBdr>
        </w:div>
        <w:div w:id="2024819944">
          <w:marLeft w:val="0"/>
          <w:marRight w:val="0"/>
          <w:marTop w:val="0"/>
          <w:marBottom w:val="0"/>
          <w:divBdr>
            <w:top w:val="none" w:sz="0" w:space="0" w:color="auto"/>
            <w:left w:val="none" w:sz="0" w:space="0" w:color="auto"/>
            <w:bottom w:val="none" w:sz="0" w:space="0" w:color="auto"/>
            <w:right w:val="none" w:sz="0" w:space="0" w:color="auto"/>
          </w:divBdr>
        </w:div>
        <w:div w:id="2072537755">
          <w:marLeft w:val="0"/>
          <w:marRight w:val="0"/>
          <w:marTop w:val="0"/>
          <w:marBottom w:val="0"/>
          <w:divBdr>
            <w:top w:val="none" w:sz="0" w:space="0" w:color="auto"/>
            <w:left w:val="none" w:sz="0" w:space="0" w:color="auto"/>
            <w:bottom w:val="none" w:sz="0" w:space="0" w:color="auto"/>
            <w:right w:val="none" w:sz="0" w:space="0" w:color="auto"/>
          </w:divBdr>
        </w:div>
        <w:div w:id="1623918672">
          <w:marLeft w:val="0"/>
          <w:marRight w:val="0"/>
          <w:marTop w:val="0"/>
          <w:marBottom w:val="0"/>
          <w:divBdr>
            <w:top w:val="none" w:sz="0" w:space="0" w:color="auto"/>
            <w:left w:val="none" w:sz="0" w:space="0" w:color="auto"/>
            <w:bottom w:val="none" w:sz="0" w:space="0" w:color="auto"/>
            <w:right w:val="none" w:sz="0" w:space="0" w:color="auto"/>
          </w:divBdr>
        </w:div>
        <w:div w:id="2037538541">
          <w:marLeft w:val="0"/>
          <w:marRight w:val="0"/>
          <w:marTop w:val="0"/>
          <w:marBottom w:val="0"/>
          <w:divBdr>
            <w:top w:val="none" w:sz="0" w:space="0" w:color="auto"/>
            <w:left w:val="none" w:sz="0" w:space="0" w:color="auto"/>
            <w:bottom w:val="none" w:sz="0" w:space="0" w:color="auto"/>
            <w:right w:val="none" w:sz="0" w:space="0" w:color="auto"/>
          </w:divBdr>
        </w:div>
        <w:div w:id="1193307011">
          <w:marLeft w:val="0"/>
          <w:marRight w:val="0"/>
          <w:marTop w:val="0"/>
          <w:marBottom w:val="0"/>
          <w:divBdr>
            <w:top w:val="none" w:sz="0" w:space="0" w:color="auto"/>
            <w:left w:val="none" w:sz="0" w:space="0" w:color="auto"/>
            <w:bottom w:val="none" w:sz="0" w:space="0" w:color="auto"/>
            <w:right w:val="none" w:sz="0" w:space="0" w:color="auto"/>
          </w:divBdr>
        </w:div>
        <w:div w:id="564872896">
          <w:marLeft w:val="0"/>
          <w:marRight w:val="0"/>
          <w:marTop w:val="0"/>
          <w:marBottom w:val="0"/>
          <w:divBdr>
            <w:top w:val="none" w:sz="0" w:space="0" w:color="auto"/>
            <w:left w:val="none" w:sz="0" w:space="0" w:color="auto"/>
            <w:bottom w:val="none" w:sz="0" w:space="0" w:color="auto"/>
            <w:right w:val="none" w:sz="0" w:space="0" w:color="auto"/>
          </w:divBdr>
        </w:div>
        <w:div w:id="1319767916">
          <w:marLeft w:val="0"/>
          <w:marRight w:val="0"/>
          <w:marTop w:val="0"/>
          <w:marBottom w:val="0"/>
          <w:divBdr>
            <w:top w:val="none" w:sz="0" w:space="0" w:color="auto"/>
            <w:left w:val="none" w:sz="0" w:space="0" w:color="auto"/>
            <w:bottom w:val="none" w:sz="0" w:space="0" w:color="auto"/>
            <w:right w:val="none" w:sz="0" w:space="0" w:color="auto"/>
          </w:divBdr>
        </w:div>
        <w:div w:id="867567220">
          <w:marLeft w:val="0"/>
          <w:marRight w:val="0"/>
          <w:marTop w:val="0"/>
          <w:marBottom w:val="0"/>
          <w:divBdr>
            <w:top w:val="none" w:sz="0" w:space="0" w:color="auto"/>
            <w:left w:val="none" w:sz="0" w:space="0" w:color="auto"/>
            <w:bottom w:val="none" w:sz="0" w:space="0" w:color="auto"/>
            <w:right w:val="none" w:sz="0" w:space="0" w:color="auto"/>
          </w:divBdr>
        </w:div>
        <w:div w:id="589388400">
          <w:marLeft w:val="0"/>
          <w:marRight w:val="0"/>
          <w:marTop w:val="0"/>
          <w:marBottom w:val="0"/>
          <w:divBdr>
            <w:top w:val="none" w:sz="0" w:space="0" w:color="auto"/>
            <w:left w:val="none" w:sz="0" w:space="0" w:color="auto"/>
            <w:bottom w:val="none" w:sz="0" w:space="0" w:color="auto"/>
            <w:right w:val="none" w:sz="0" w:space="0" w:color="auto"/>
          </w:divBdr>
        </w:div>
        <w:div w:id="322514454">
          <w:marLeft w:val="0"/>
          <w:marRight w:val="0"/>
          <w:marTop w:val="0"/>
          <w:marBottom w:val="0"/>
          <w:divBdr>
            <w:top w:val="none" w:sz="0" w:space="0" w:color="auto"/>
            <w:left w:val="none" w:sz="0" w:space="0" w:color="auto"/>
            <w:bottom w:val="none" w:sz="0" w:space="0" w:color="auto"/>
            <w:right w:val="none" w:sz="0" w:space="0" w:color="auto"/>
          </w:divBdr>
        </w:div>
        <w:div w:id="667054834">
          <w:marLeft w:val="0"/>
          <w:marRight w:val="0"/>
          <w:marTop w:val="0"/>
          <w:marBottom w:val="0"/>
          <w:divBdr>
            <w:top w:val="none" w:sz="0" w:space="0" w:color="auto"/>
            <w:left w:val="none" w:sz="0" w:space="0" w:color="auto"/>
            <w:bottom w:val="none" w:sz="0" w:space="0" w:color="auto"/>
            <w:right w:val="none" w:sz="0" w:space="0" w:color="auto"/>
          </w:divBdr>
        </w:div>
        <w:div w:id="1477725407">
          <w:marLeft w:val="0"/>
          <w:marRight w:val="0"/>
          <w:marTop w:val="0"/>
          <w:marBottom w:val="0"/>
          <w:divBdr>
            <w:top w:val="none" w:sz="0" w:space="0" w:color="auto"/>
            <w:left w:val="none" w:sz="0" w:space="0" w:color="auto"/>
            <w:bottom w:val="none" w:sz="0" w:space="0" w:color="auto"/>
            <w:right w:val="none" w:sz="0" w:space="0" w:color="auto"/>
          </w:divBdr>
        </w:div>
        <w:div w:id="718282160">
          <w:marLeft w:val="0"/>
          <w:marRight w:val="0"/>
          <w:marTop w:val="0"/>
          <w:marBottom w:val="0"/>
          <w:divBdr>
            <w:top w:val="none" w:sz="0" w:space="0" w:color="auto"/>
            <w:left w:val="none" w:sz="0" w:space="0" w:color="auto"/>
            <w:bottom w:val="none" w:sz="0" w:space="0" w:color="auto"/>
            <w:right w:val="none" w:sz="0" w:space="0" w:color="auto"/>
          </w:divBdr>
        </w:div>
        <w:div w:id="105660515">
          <w:marLeft w:val="0"/>
          <w:marRight w:val="0"/>
          <w:marTop w:val="0"/>
          <w:marBottom w:val="0"/>
          <w:divBdr>
            <w:top w:val="none" w:sz="0" w:space="0" w:color="auto"/>
            <w:left w:val="none" w:sz="0" w:space="0" w:color="auto"/>
            <w:bottom w:val="none" w:sz="0" w:space="0" w:color="auto"/>
            <w:right w:val="none" w:sz="0" w:space="0" w:color="auto"/>
          </w:divBdr>
        </w:div>
      </w:divsChild>
    </w:div>
    <w:div w:id="1049186274">
      <w:bodyDiv w:val="1"/>
      <w:marLeft w:val="0"/>
      <w:marRight w:val="0"/>
      <w:marTop w:val="0"/>
      <w:marBottom w:val="0"/>
      <w:divBdr>
        <w:top w:val="none" w:sz="0" w:space="0" w:color="auto"/>
        <w:left w:val="none" w:sz="0" w:space="0" w:color="auto"/>
        <w:bottom w:val="none" w:sz="0" w:space="0" w:color="auto"/>
        <w:right w:val="none" w:sz="0" w:space="0" w:color="auto"/>
      </w:divBdr>
    </w:div>
    <w:div w:id="1139374644">
      <w:bodyDiv w:val="1"/>
      <w:marLeft w:val="0"/>
      <w:marRight w:val="0"/>
      <w:marTop w:val="0"/>
      <w:marBottom w:val="0"/>
      <w:divBdr>
        <w:top w:val="none" w:sz="0" w:space="0" w:color="auto"/>
        <w:left w:val="none" w:sz="0" w:space="0" w:color="auto"/>
        <w:bottom w:val="none" w:sz="0" w:space="0" w:color="auto"/>
        <w:right w:val="none" w:sz="0" w:space="0" w:color="auto"/>
      </w:divBdr>
      <w:divsChild>
        <w:div w:id="1581020610">
          <w:marLeft w:val="0"/>
          <w:marRight w:val="0"/>
          <w:marTop w:val="0"/>
          <w:marBottom w:val="0"/>
          <w:divBdr>
            <w:top w:val="none" w:sz="0" w:space="0" w:color="auto"/>
            <w:left w:val="none" w:sz="0" w:space="0" w:color="auto"/>
            <w:bottom w:val="none" w:sz="0" w:space="0" w:color="auto"/>
            <w:right w:val="none" w:sz="0" w:space="0" w:color="auto"/>
          </w:divBdr>
          <w:divsChild>
            <w:div w:id="1753963435">
              <w:marLeft w:val="0"/>
              <w:marRight w:val="0"/>
              <w:marTop w:val="0"/>
              <w:marBottom w:val="0"/>
              <w:divBdr>
                <w:top w:val="none" w:sz="0" w:space="0" w:color="auto"/>
                <w:left w:val="none" w:sz="0" w:space="0" w:color="auto"/>
                <w:bottom w:val="none" w:sz="0" w:space="0" w:color="auto"/>
                <w:right w:val="none" w:sz="0" w:space="0" w:color="auto"/>
              </w:divBdr>
            </w:div>
          </w:divsChild>
        </w:div>
        <w:div w:id="1830633504">
          <w:marLeft w:val="0"/>
          <w:marRight w:val="0"/>
          <w:marTop w:val="0"/>
          <w:marBottom w:val="0"/>
          <w:divBdr>
            <w:top w:val="none" w:sz="0" w:space="0" w:color="auto"/>
            <w:left w:val="none" w:sz="0" w:space="0" w:color="auto"/>
            <w:bottom w:val="none" w:sz="0" w:space="0" w:color="auto"/>
            <w:right w:val="none" w:sz="0" w:space="0" w:color="auto"/>
          </w:divBdr>
          <w:divsChild>
            <w:div w:id="816264755">
              <w:marLeft w:val="0"/>
              <w:marRight w:val="0"/>
              <w:marTop w:val="0"/>
              <w:marBottom w:val="0"/>
              <w:divBdr>
                <w:top w:val="none" w:sz="0" w:space="0" w:color="auto"/>
                <w:left w:val="none" w:sz="0" w:space="0" w:color="auto"/>
                <w:bottom w:val="none" w:sz="0" w:space="0" w:color="auto"/>
                <w:right w:val="none" w:sz="0" w:space="0" w:color="auto"/>
              </w:divBdr>
            </w:div>
          </w:divsChild>
        </w:div>
        <w:div w:id="778767751">
          <w:marLeft w:val="0"/>
          <w:marRight w:val="0"/>
          <w:marTop w:val="0"/>
          <w:marBottom w:val="0"/>
          <w:divBdr>
            <w:top w:val="none" w:sz="0" w:space="0" w:color="auto"/>
            <w:left w:val="none" w:sz="0" w:space="0" w:color="auto"/>
            <w:bottom w:val="none" w:sz="0" w:space="0" w:color="auto"/>
            <w:right w:val="none" w:sz="0" w:space="0" w:color="auto"/>
          </w:divBdr>
          <w:divsChild>
            <w:div w:id="498426745">
              <w:marLeft w:val="0"/>
              <w:marRight w:val="0"/>
              <w:marTop w:val="0"/>
              <w:marBottom w:val="0"/>
              <w:divBdr>
                <w:top w:val="none" w:sz="0" w:space="0" w:color="auto"/>
                <w:left w:val="none" w:sz="0" w:space="0" w:color="auto"/>
                <w:bottom w:val="none" w:sz="0" w:space="0" w:color="auto"/>
                <w:right w:val="none" w:sz="0" w:space="0" w:color="auto"/>
              </w:divBdr>
              <w:divsChild>
                <w:div w:id="73617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235591">
          <w:marLeft w:val="0"/>
          <w:marRight w:val="0"/>
          <w:marTop w:val="0"/>
          <w:marBottom w:val="0"/>
          <w:divBdr>
            <w:top w:val="none" w:sz="0" w:space="0" w:color="auto"/>
            <w:left w:val="none" w:sz="0" w:space="0" w:color="auto"/>
            <w:bottom w:val="none" w:sz="0" w:space="0" w:color="auto"/>
            <w:right w:val="none" w:sz="0" w:space="0" w:color="auto"/>
          </w:divBdr>
          <w:divsChild>
            <w:div w:id="1829326584">
              <w:marLeft w:val="0"/>
              <w:marRight w:val="0"/>
              <w:marTop w:val="0"/>
              <w:marBottom w:val="0"/>
              <w:divBdr>
                <w:top w:val="none" w:sz="0" w:space="0" w:color="auto"/>
                <w:left w:val="none" w:sz="0" w:space="0" w:color="auto"/>
                <w:bottom w:val="none" w:sz="0" w:space="0" w:color="auto"/>
                <w:right w:val="none" w:sz="0" w:space="0" w:color="auto"/>
              </w:divBdr>
              <w:divsChild>
                <w:div w:id="290289492">
                  <w:marLeft w:val="0"/>
                  <w:marRight w:val="0"/>
                  <w:marTop w:val="0"/>
                  <w:marBottom w:val="0"/>
                  <w:divBdr>
                    <w:top w:val="none" w:sz="0" w:space="0" w:color="auto"/>
                    <w:left w:val="none" w:sz="0" w:space="0" w:color="auto"/>
                    <w:bottom w:val="none" w:sz="0" w:space="0" w:color="auto"/>
                    <w:right w:val="none" w:sz="0" w:space="0" w:color="auto"/>
                  </w:divBdr>
                  <w:divsChild>
                    <w:div w:id="204054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472113">
      <w:bodyDiv w:val="1"/>
      <w:marLeft w:val="0"/>
      <w:marRight w:val="0"/>
      <w:marTop w:val="0"/>
      <w:marBottom w:val="0"/>
      <w:divBdr>
        <w:top w:val="none" w:sz="0" w:space="0" w:color="auto"/>
        <w:left w:val="none" w:sz="0" w:space="0" w:color="auto"/>
        <w:bottom w:val="none" w:sz="0" w:space="0" w:color="auto"/>
        <w:right w:val="none" w:sz="0" w:space="0" w:color="auto"/>
      </w:divBdr>
    </w:div>
    <w:div w:id="1283223827">
      <w:bodyDiv w:val="1"/>
      <w:marLeft w:val="0"/>
      <w:marRight w:val="0"/>
      <w:marTop w:val="0"/>
      <w:marBottom w:val="0"/>
      <w:divBdr>
        <w:top w:val="none" w:sz="0" w:space="0" w:color="auto"/>
        <w:left w:val="none" w:sz="0" w:space="0" w:color="auto"/>
        <w:bottom w:val="none" w:sz="0" w:space="0" w:color="auto"/>
        <w:right w:val="none" w:sz="0" w:space="0" w:color="auto"/>
      </w:divBdr>
    </w:div>
    <w:div w:id="1339844143">
      <w:bodyDiv w:val="1"/>
      <w:marLeft w:val="0"/>
      <w:marRight w:val="0"/>
      <w:marTop w:val="0"/>
      <w:marBottom w:val="0"/>
      <w:divBdr>
        <w:top w:val="none" w:sz="0" w:space="0" w:color="auto"/>
        <w:left w:val="none" w:sz="0" w:space="0" w:color="auto"/>
        <w:bottom w:val="none" w:sz="0" w:space="0" w:color="auto"/>
        <w:right w:val="none" w:sz="0" w:space="0" w:color="auto"/>
      </w:divBdr>
    </w:div>
    <w:div w:id="1349940487">
      <w:bodyDiv w:val="1"/>
      <w:marLeft w:val="0"/>
      <w:marRight w:val="0"/>
      <w:marTop w:val="0"/>
      <w:marBottom w:val="0"/>
      <w:divBdr>
        <w:top w:val="none" w:sz="0" w:space="0" w:color="auto"/>
        <w:left w:val="none" w:sz="0" w:space="0" w:color="auto"/>
        <w:bottom w:val="none" w:sz="0" w:space="0" w:color="auto"/>
        <w:right w:val="none" w:sz="0" w:space="0" w:color="auto"/>
      </w:divBdr>
    </w:div>
    <w:div w:id="1420712769">
      <w:bodyDiv w:val="1"/>
      <w:marLeft w:val="0"/>
      <w:marRight w:val="0"/>
      <w:marTop w:val="0"/>
      <w:marBottom w:val="0"/>
      <w:divBdr>
        <w:top w:val="none" w:sz="0" w:space="0" w:color="auto"/>
        <w:left w:val="none" w:sz="0" w:space="0" w:color="auto"/>
        <w:bottom w:val="none" w:sz="0" w:space="0" w:color="auto"/>
        <w:right w:val="none" w:sz="0" w:space="0" w:color="auto"/>
      </w:divBdr>
    </w:div>
    <w:div w:id="1491366068">
      <w:bodyDiv w:val="1"/>
      <w:marLeft w:val="0"/>
      <w:marRight w:val="0"/>
      <w:marTop w:val="0"/>
      <w:marBottom w:val="0"/>
      <w:divBdr>
        <w:top w:val="none" w:sz="0" w:space="0" w:color="auto"/>
        <w:left w:val="none" w:sz="0" w:space="0" w:color="auto"/>
        <w:bottom w:val="none" w:sz="0" w:space="0" w:color="auto"/>
        <w:right w:val="none" w:sz="0" w:space="0" w:color="auto"/>
      </w:divBdr>
    </w:div>
    <w:div w:id="1500341109">
      <w:bodyDiv w:val="1"/>
      <w:marLeft w:val="0"/>
      <w:marRight w:val="0"/>
      <w:marTop w:val="0"/>
      <w:marBottom w:val="0"/>
      <w:divBdr>
        <w:top w:val="none" w:sz="0" w:space="0" w:color="auto"/>
        <w:left w:val="none" w:sz="0" w:space="0" w:color="auto"/>
        <w:bottom w:val="none" w:sz="0" w:space="0" w:color="auto"/>
        <w:right w:val="none" w:sz="0" w:space="0" w:color="auto"/>
      </w:divBdr>
    </w:div>
    <w:div w:id="1868563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omo.nl/how-regulatory-cooperation-erodes-protections-for-the-environment-public-health-workers-and-consumers/" TargetMode="External"/><Relationship Id="rId18" Type="http://schemas.openxmlformats.org/officeDocument/2006/relationships/hyperlink" Target="https://www.humanefood.ca/pigs.php" TargetMode="External"/><Relationship Id="rId26" Type="http://schemas.openxmlformats.org/officeDocument/2006/relationships/hyperlink" Target="https://twitter.com/hashtag/AnimalTransport?src=hashtag_click" TargetMode="External"/><Relationship Id="rId39" Type="http://schemas.openxmlformats.org/officeDocument/2006/relationships/hyperlink" Target="http://www.bilaterals.org/?in-move-towards-trade-talks-eu-to" TargetMode="External"/><Relationship Id="rId21" Type="http://schemas.openxmlformats.org/officeDocument/2006/relationships/hyperlink" Target="https://twitter.com/PhilHoganEU" TargetMode="External"/><Relationship Id="rId34" Type="http://schemas.openxmlformats.org/officeDocument/2006/relationships/hyperlink" Target="https://www.oag-bvg.gc.ca/internet/English/oss_20160218_e_41119.html" TargetMode="External"/><Relationship Id="rId42" Type="http://schemas.openxmlformats.org/officeDocument/2006/relationships/hyperlink" Target="http://canadians.org/blog/will-chlorinated-beef-canada-be-its-way-europe" TargetMode="External"/><Relationship Id="rId47" Type="http://schemas.openxmlformats.org/officeDocument/2006/relationships/hyperlink" Target="http://www.ncbi.nlm.nih.gov/pubmed/25765969" TargetMode="External"/><Relationship Id="rId50" Type="http://schemas.openxmlformats.org/officeDocument/2006/relationships/hyperlink" Target="https://www.somo.nl/download/27456/" TargetMode="External"/><Relationship Id="rId55"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handelanders.nl/wp-content/uploads/2019/02/Houd-de-boerderij-TTIP-vrij.pdf" TargetMode="External"/><Relationship Id="rId17" Type="http://schemas.openxmlformats.org/officeDocument/2006/relationships/hyperlink" Target="https://www.humanefood.ca/beefcattle.php" TargetMode="External"/><Relationship Id="rId25" Type="http://schemas.openxmlformats.org/officeDocument/2006/relationships/hyperlink" Target="https://t.co/AFvfN7u4RZ?amp=1" TargetMode="External"/><Relationship Id="rId33" Type="http://schemas.openxmlformats.org/officeDocument/2006/relationships/hyperlink" Target="http://handelanders.nl/wp-content/uploads/2019/02/Houd-de-boerderij-TTIP-vrij.pdf" TargetMode="External"/><Relationship Id="rId38" Type="http://schemas.openxmlformats.org/officeDocument/2006/relationships/hyperlink" Target="https://canadians.org/analysis/will-chlorinated-beef-canada-be-its-way-europe" TargetMode="External"/><Relationship Id="rId46" Type="http://schemas.openxmlformats.org/officeDocument/2006/relationships/hyperlink" Target="http://onlinelibrary.wiley.com/doi/10.1002/ieam.1635/epdf" TargetMode="External"/><Relationship Id="rId2" Type="http://schemas.openxmlformats.org/officeDocument/2006/relationships/numbering" Target="numbering.xml"/><Relationship Id="rId16" Type="http://schemas.openxmlformats.org/officeDocument/2006/relationships/hyperlink" Target="https://www.policyalternatives.ca/sites/default/files/uploads/publications/National%20Office/2016/09/Making_Sense_of_CETA_2016.pdf" TargetMode="External"/><Relationship Id="rId20" Type="http://schemas.openxmlformats.org/officeDocument/2006/relationships/hyperlink" Target="https://twitter.com/hashtag/EUtrade?src=hashtag_click" TargetMode="External"/><Relationship Id="rId29" Type="http://schemas.openxmlformats.org/officeDocument/2006/relationships/hyperlink" Target="https://twitter.com/veganrick" TargetMode="External"/><Relationship Id="rId41" Type="http://schemas.openxmlformats.org/officeDocument/2006/relationships/hyperlink" Target="https://euobserver.com/foreign/123091" TargetMode="External"/><Relationship Id="rId54" Type="http://schemas.openxmlformats.org/officeDocument/2006/relationships/hyperlink" Target="https://www.youtube.com/watch?v=Sf3SklqXTLw"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tni.org/files/publication-downloads/ttip_and_ceta_-_a_threat_to_high-quality_european_agriculture_animal_husbandry_and_food_supply_2.pdf" TargetMode="External"/><Relationship Id="rId24" Type="http://schemas.openxmlformats.org/officeDocument/2006/relationships/hyperlink" Target="https://twitter.com/hashtag/AnimalWelfare?src=hashtag_click" TargetMode="External"/><Relationship Id="rId32" Type="http://schemas.openxmlformats.org/officeDocument/2006/relationships/hyperlink" Target="https://twitter.com/hashtag/animalcruelty?src=hashtag_click" TargetMode="External"/><Relationship Id="rId37" Type="http://schemas.openxmlformats.org/officeDocument/2006/relationships/hyperlink" Target="https://www.mo.be/interview/boeren-hebben-niets-te-winnen-bij-ceta" TargetMode="External"/><Relationship Id="rId40" Type="http://schemas.openxmlformats.org/officeDocument/2006/relationships/hyperlink" Target="http://www.usda-eu.org/eu-lifts-ban-on-lactic-acid-on-beef/" TargetMode="External"/><Relationship Id="rId45" Type="http://schemas.openxmlformats.org/officeDocument/2006/relationships/hyperlink" Target="https://www.tweedekamer.nl/kamerstukken/kamervragen/detail?id=2016Z01114&amp;did=2016D11728" TargetMode="External"/><Relationship Id="rId53" Type="http://schemas.openxmlformats.org/officeDocument/2006/relationships/hyperlink" Target="https://www.mo.be/interview/boeren-hebben-niets-te-winnen-bij-ceta" TargetMode="External"/><Relationship Id="rId5" Type="http://schemas.openxmlformats.org/officeDocument/2006/relationships/settings" Target="settings.xml"/><Relationship Id="rId15" Type="http://schemas.openxmlformats.org/officeDocument/2006/relationships/hyperlink" Target="https://www.foodwatch.org/fileadmin/foodwatch.nl/Onze_campagnes/Politiek_en_Lobby/Documents/report-ceta-food-safety-englishfw.pdf" TargetMode="External"/><Relationship Id="rId23" Type="http://schemas.openxmlformats.org/officeDocument/2006/relationships/hyperlink" Target="https://twitter.com/hashtag/SpoilerAlert?src=hashtag_click" TargetMode="External"/><Relationship Id="rId28" Type="http://schemas.openxmlformats.org/officeDocument/2006/relationships/hyperlink" Target="https://twitter.com/hashtag/MobileSlaughtering?src=hashtag_click" TargetMode="External"/><Relationship Id="rId36" Type="http://schemas.openxmlformats.org/officeDocument/2006/relationships/hyperlink" Target="https://www.foodwatch.org/fileadmin/foodwatch.nl/Onze_campagnes/Politiek_en_Lobby/Documents/report-ceta-food-safety-englishfw.pdf" TargetMode="External"/><Relationship Id="rId49" Type="http://schemas.openxmlformats.org/officeDocument/2006/relationships/hyperlink" Target="https://www.somo.nl/download/27456/" TargetMode="External"/><Relationship Id="rId57" Type="http://schemas.openxmlformats.org/officeDocument/2006/relationships/theme" Target="theme/theme1.xml"/><Relationship Id="rId10" Type="http://schemas.openxmlformats.org/officeDocument/2006/relationships/hyperlink" Target="https://canadians.org/sites/default/files/publications/summary-ceta-food-safety-dutch.pdf" TargetMode="External"/><Relationship Id="rId19" Type="http://schemas.openxmlformats.org/officeDocument/2006/relationships/hyperlink" Target="https://twitter.com/Steph_ghislain/status/1260585691811131394" TargetMode="External"/><Relationship Id="rId31" Type="http://schemas.openxmlformats.org/officeDocument/2006/relationships/hyperlink" Target="https://twitter.com/hashtag/AgGag?src=hashtag_click" TargetMode="External"/><Relationship Id="rId44" Type="http://schemas.openxmlformats.org/officeDocument/2006/relationships/hyperlink" Target="https://www.foeeurope.org/sites/default/files/eu-us_trade_deal/2015/ttip_chicken_briefing_-_march_2015.pdf" TargetMode="External"/><Relationship Id="rId52" Type="http://schemas.openxmlformats.org/officeDocument/2006/relationships/hyperlink" Target="https://www.international.gc.ca/trade-commerce/trade-agreements-accords-commerciaux/agr-acc/ceta-aecg/2018-09-18-agri-meeting-rencontre.aspx?lang=eng" TargetMode="External"/><Relationship Id="rId4" Type="http://schemas.microsoft.com/office/2007/relationships/stylesWithEffects" Target="stylesWithEffects.xml"/><Relationship Id="rId9" Type="http://schemas.openxmlformats.org/officeDocument/2006/relationships/hyperlink" Target="https://www.foodwatch.org/fileadmin/foodwatch.nl/Onze_campagnes/Politiek_en_Lobby/Documents/report-ceta-food-safety-englishfw.pdf" TargetMode="External"/><Relationship Id="rId14" Type="http://schemas.openxmlformats.org/officeDocument/2006/relationships/hyperlink" Target="https://www.somo.nl/download/27456/" TargetMode="External"/><Relationship Id="rId22" Type="http://schemas.openxmlformats.org/officeDocument/2006/relationships/hyperlink" Target="https://twitter.com/hashtag/AnimalWelfare?src=hashtag_click" TargetMode="External"/><Relationship Id="rId27" Type="http://schemas.openxmlformats.org/officeDocument/2006/relationships/hyperlink" Target="https://t.co/9WJNRjjIno?amp=1" TargetMode="External"/><Relationship Id="rId30" Type="http://schemas.openxmlformats.org/officeDocument/2006/relationships/hyperlink" Target="https://twitter.com/hashtag/CanadaAnimalWelfareLaws?src=hashtag_click" TargetMode="External"/><Relationship Id="rId35" Type="http://schemas.openxmlformats.org/officeDocument/2006/relationships/hyperlink" Target="http://www.betterfarming.com/online-news/ontario-stands-firm-neonic-regulations-61218" TargetMode="External"/><Relationship Id="rId43" Type="http://schemas.openxmlformats.org/officeDocument/2006/relationships/hyperlink" Target="http://canadians.org/blog/eu-food-safetycommissioner-doesnt-see-majority-support-ttip-nationalparliaments" TargetMode="External"/><Relationship Id="rId48" Type="http://schemas.openxmlformats.org/officeDocument/2006/relationships/hyperlink" Target="https://www.foodwatch.org/fileadmin/foodwatch.nl/Onze_campagnes/Politiek_en_Lobby/Documents/report-ceta-food-safety-englishfw.pdf" TargetMode="Externa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s://www.ftm.nl/artikelen/handelsverdrag-tussen-canada-en-de-eu-is-regeren-via-geheime-werkgroepen?share=bgt4cvWFu7AykAU1Cq53GySqxuR9HRimiYYwZKzXkNxXFV7VaU3L07vlBDg%3D" TargetMode="External"/><Relationship Id="rId3"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B450EA-3ECE-48E8-BD98-3C50A3A7C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6692</Words>
  <Characters>36807</Characters>
  <Application>Microsoft Office Word</Application>
  <DocSecurity>0</DocSecurity>
  <Lines>306</Lines>
  <Paragraphs>86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Guus Geurts</dc:creator>
  <cp:lastModifiedBy>Guus Geurts</cp:lastModifiedBy>
  <cp:revision>2</cp:revision>
  <dcterms:created xsi:type="dcterms:W3CDTF">2020-06-02T12:48:00Z</dcterms:created>
  <dcterms:modified xsi:type="dcterms:W3CDTF">2020-06-02T12:48:00Z</dcterms:modified>
</cp:coreProperties>
</file>