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F0" w:rsidRDefault="008257F0"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569727" cy="3284220"/>
            <wp:effectExtent l="19050" t="19050" r="12700" b="1143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7" cy="3284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7F0" w:rsidRDefault="008257F0"/>
    <w:p w:rsidR="008257F0" w:rsidRDefault="008257F0"/>
    <w:p w:rsidR="008257F0" w:rsidRDefault="008257F0"/>
    <w:p w:rsidR="008257F0" w:rsidRDefault="008257F0"/>
    <w:p w:rsidR="008257F0" w:rsidRDefault="008257F0"/>
    <w:p w:rsidR="008257F0" w:rsidRDefault="008257F0"/>
    <w:p w:rsidR="00E7400B" w:rsidRDefault="00E7400B"/>
    <w:p w:rsidR="008257F0" w:rsidRDefault="008257F0"/>
    <w:p w:rsidR="00DE3F04" w:rsidRDefault="00DE3F04" w:rsidP="00DE3F04">
      <w:pPr>
        <w:rPr>
          <w:b/>
          <w:bCs/>
          <w:sz w:val="40"/>
          <w:szCs w:val="40"/>
          <w:lang w:val="nl-NL"/>
        </w:rPr>
      </w:pPr>
      <w:r>
        <w:rPr>
          <w:b/>
          <w:bCs/>
          <w:sz w:val="40"/>
          <w:szCs w:val="40"/>
          <w:lang w:val="nl-NL"/>
        </w:rPr>
        <w:t>Een</w:t>
      </w:r>
      <w:r w:rsidRPr="008257F0">
        <w:rPr>
          <w:b/>
          <w:bCs/>
          <w:sz w:val="40"/>
          <w:szCs w:val="40"/>
          <w:lang w:val="nl-NL"/>
        </w:rPr>
        <w:t xml:space="preserve"> liberale visie op kringlooplandbouw</w:t>
      </w:r>
    </w:p>
    <w:p w:rsidR="00DE3F04" w:rsidRDefault="00DE3F04" w:rsidP="00DE3F04">
      <w:p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244EAB67" wp14:editId="79125273">
            <wp:extent cx="361950" cy="361950"/>
            <wp:effectExtent l="0" t="0" r="6350" b="0"/>
            <wp:docPr id="17" name="Graphic 17" descr="Vin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file_xpv2CC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NL"/>
        </w:rPr>
        <w:tab/>
      </w:r>
      <w:r w:rsidR="000573BD">
        <w:rPr>
          <w:lang w:val="nl-NL"/>
        </w:rPr>
        <w:t xml:space="preserve">Focus op bodemvruchtbaarheid </w:t>
      </w:r>
    </w:p>
    <w:p w:rsidR="00DE3F04" w:rsidRDefault="00DE3F04" w:rsidP="00DE3F04">
      <w:p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4EF20348" wp14:editId="3574C496">
            <wp:extent cx="361950" cy="361950"/>
            <wp:effectExtent l="0" t="0" r="6350" b="0"/>
            <wp:docPr id="16" name="Graphic 16" descr="Vin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file_xpv2CC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  </w:t>
      </w:r>
      <w:commentRangeStart w:id="0"/>
      <w:r w:rsidR="000573BD">
        <w:rPr>
          <w:lang w:val="nl-NL"/>
        </w:rPr>
        <w:t xml:space="preserve">Meer waardering voor </w:t>
      </w:r>
      <w:commentRangeEnd w:id="0"/>
      <w:r w:rsidR="00627C79">
        <w:rPr>
          <w:rStyle w:val="Verwijzingopmerking"/>
        </w:rPr>
        <w:commentReference w:id="0"/>
      </w:r>
      <w:r w:rsidR="000573BD">
        <w:rPr>
          <w:lang w:val="nl-NL"/>
        </w:rPr>
        <w:t>circulariteit in het voedselsysteem</w:t>
      </w:r>
    </w:p>
    <w:p w:rsidR="00DE3F04" w:rsidRPr="00C07043" w:rsidRDefault="00DE3F04" w:rsidP="00DE3F04">
      <w:p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5BA689C1" wp14:editId="1EFF9419">
            <wp:extent cx="361950" cy="361950"/>
            <wp:effectExtent l="0" t="0" r="6350" b="0"/>
            <wp:docPr id="19" name="Graphic 19" descr="Vin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file_xpv2CC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NL"/>
        </w:rPr>
        <w:t>Herziening van de Nationale Omgevingsvisie</w:t>
      </w:r>
    </w:p>
    <w:p w:rsidR="00DE3F04" w:rsidRPr="00D63963" w:rsidRDefault="00DE3F04" w:rsidP="00DE3F04">
      <w:pPr>
        <w:rPr>
          <w:i/>
          <w:iCs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4DE13489" wp14:editId="53A9411D">
            <wp:extent cx="361950" cy="361950"/>
            <wp:effectExtent l="0" t="0" r="6350" b="0"/>
            <wp:docPr id="18" name="Graphic 18" descr="Vin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file_xpv2CC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 </w:t>
      </w:r>
      <w:r w:rsidR="00D63963" w:rsidRPr="00D63963">
        <w:rPr>
          <w:lang w:val="nl-NL"/>
        </w:rPr>
        <w:t>N2000 is een verantwoordelijkheid van het rijk</w:t>
      </w:r>
    </w:p>
    <w:p w:rsidR="0009392E" w:rsidRPr="004046A5" w:rsidRDefault="0009392E" w:rsidP="0009392E">
      <w:pPr>
        <w:rPr>
          <w:i/>
          <w:iCs/>
          <w:color w:val="000000" w:themeColor="text1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A5F52C8" wp14:editId="65F7C362">
            <wp:extent cx="361950" cy="361950"/>
            <wp:effectExtent l="0" t="0" r="6350" b="0"/>
            <wp:docPr id="2" name="Graphic 2" descr="Vin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file_xpv2CC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1"/>
      <w:r w:rsidRPr="0009392E">
        <w:rPr>
          <w:color w:val="000000" w:themeColor="text1"/>
          <w:lang w:val="nl-NL"/>
        </w:rPr>
        <w:t>Investeren voor meer verdiencapaciteit</w:t>
      </w:r>
      <w:r w:rsidRPr="004046A5">
        <w:rPr>
          <w:i/>
          <w:iCs/>
          <w:color w:val="000000" w:themeColor="text1"/>
          <w:lang w:val="nl-NL"/>
        </w:rPr>
        <w:t xml:space="preserve"> </w:t>
      </w:r>
      <w:commentRangeEnd w:id="1"/>
      <w:r w:rsidR="008470FB">
        <w:rPr>
          <w:rStyle w:val="Verwijzingopmerking"/>
        </w:rPr>
        <w:commentReference w:id="1"/>
      </w:r>
    </w:p>
    <w:p w:rsidR="0009392E" w:rsidRDefault="0009392E" w:rsidP="00DE3F04">
      <w:pPr>
        <w:rPr>
          <w:lang w:val="nl-NL"/>
        </w:rPr>
      </w:pPr>
    </w:p>
    <w:p w:rsidR="00627C79" w:rsidRDefault="00627C79" w:rsidP="00DE3F04">
      <w:pPr>
        <w:rPr>
          <w:lang w:val="nl-NL"/>
        </w:rPr>
      </w:pPr>
      <w:r>
        <w:rPr>
          <w:lang w:val="nl-NL"/>
        </w:rPr>
        <w:t>V</w:t>
      </w:r>
      <w:r>
        <w:rPr>
          <w:lang w:val="nl-NL"/>
        </w:rPr>
        <w:tab/>
        <w:t xml:space="preserve">Effectief gebruik van het GLB-budget voor </w:t>
      </w:r>
      <w:bookmarkStart w:id="2" w:name="_GoBack"/>
      <w:bookmarkEnd w:id="2"/>
      <w:r>
        <w:rPr>
          <w:lang w:val="nl-NL"/>
        </w:rPr>
        <w:t>maatschappelijke doelen</w:t>
      </w:r>
    </w:p>
    <w:p w:rsidR="00627C79" w:rsidRDefault="00627C79" w:rsidP="00DE3F04">
      <w:pPr>
        <w:rPr>
          <w:iCs/>
          <w:lang w:val="nl-NL"/>
        </w:rPr>
      </w:pPr>
    </w:p>
    <w:p w:rsidR="00DE3F04" w:rsidRPr="00627C79" w:rsidRDefault="00627C79" w:rsidP="00DE3F04">
      <w:pPr>
        <w:rPr>
          <w:iCs/>
          <w:lang w:val="nl-NL"/>
        </w:rPr>
      </w:pPr>
      <w:r w:rsidRPr="00627C79">
        <w:rPr>
          <w:iCs/>
          <w:lang w:val="nl-NL"/>
        </w:rPr>
        <w:t>V</w:t>
      </w:r>
      <w:r w:rsidRPr="00627C79">
        <w:rPr>
          <w:iCs/>
          <w:lang w:val="nl-NL"/>
        </w:rPr>
        <w:tab/>
        <w:t>Solidariteit met het Mondiale Zuiden</w:t>
      </w:r>
    </w:p>
    <w:p w:rsidR="00DE3F04" w:rsidRDefault="00DE3F04" w:rsidP="00DE3F04">
      <w:pPr>
        <w:rPr>
          <w:i/>
          <w:iCs/>
          <w:lang w:val="nl-NL"/>
        </w:rPr>
      </w:pPr>
    </w:p>
    <w:p w:rsidR="0059743A" w:rsidRDefault="0059743A" w:rsidP="00DE3F04">
      <w:pPr>
        <w:rPr>
          <w:lang w:val="nl-NL"/>
        </w:rPr>
      </w:pPr>
    </w:p>
    <w:sectPr w:rsidR="0059743A" w:rsidSect="0047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uus Geurts" w:date="2020-08-11T15:13:00Z" w:initials="GG">
    <w:p w:rsidR="00627C79" w:rsidRPr="00627C79" w:rsidRDefault="00627C79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627C79">
        <w:rPr>
          <w:lang w:val="nl-NL"/>
        </w:rPr>
        <w:t xml:space="preserve">Alternatief: Zorgen voor: </w:t>
      </w:r>
    </w:p>
  </w:comment>
  <w:comment w:id="1" w:author="Guus Geurts" w:date="2020-08-11T15:13:00Z" w:initials="GG">
    <w:p w:rsidR="008470FB" w:rsidRPr="008470FB" w:rsidRDefault="008470FB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="00627C79">
        <w:rPr>
          <w:lang w:val="nl-NL"/>
        </w:rPr>
        <w:t xml:space="preserve">Alternatief: </w:t>
      </w:r>
      <w:r w:rsidRPr="008470FB">
        <w:rPr>
          <w:lang w:val="nl-NL"/>
        </w:rPr>
        <w:t xml:space="preserve">Een eerlijke prijs </w:t>
      </w:r>
      <w:r>
        <w:rPr>
          <w:lang w:val="nl-NL"/>
        </w:rPr>
        <w:t xml:space="preserve">aan de boer </w:t>
      </w:r>
      <w:r w:rsidRPr="008470FB">
        <w:rPr>
          <w:lang w:val="nl-NL"/>
        </w:rPr>
        <w:t>voor een zo milieu- en diervriendelijk mogelijk product.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4AB"/>
    <w:multiLevelType w:val="hybridMultilevel"/>
    <w:tmpl w:val="4090367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7637"/>
    <w:multiLevelType w:val="hybridMultilevel"/>
    <w:tmpl w:val="459000FE"/>
    <w:lvl w:ilvl="0" w:tplc="6F64E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7F7E72"/>
    <w:multiLevelType w:val="hybridMultilevel"/>
    <w:tmpl w:val="C904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DD"/>
    <w:multiLevelType w:val="hybridMultilevel"/>
    <w:tmpl w:val="9FBED93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2105"/>
    <w:multiLevelType w:val="hybridMultilevel"/>
    <w:tmpl w:val="7D3001D8"/>
    <w:lvl w:ilvl="0" w:tplc="8200A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170E"/>
    <w:multiLevelType w:val="hybridMultilevel"/>
    <w:tmpl w:val="A9B6396E"/>
    <w:lvl w:ilvl="0" w:tplc="0C9C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564C40"/>
    <w:multiLevelType w:val="hybridMultilevel"/>
    <w:tmpl w:val="54DA8740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6D76C6"/>
    <w:multiLevelType w:val="hybridMultilevel"/>
    <w:tmpl w:val="CC2A011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070"/>
    <w:multiLevelType w:val="hybridMultilevel"/>
    <w:tmpl w:val="03FC1D32"/>
    <w:lvl w:ilvl="0" w:tplc="16145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F44A0"/>
    <w:multiLevelType w:val="hybridMultilevel"/>
    <w:tmpl w:val="F6E8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C3AF0"/>
    <w:multiLevelType w:val="hybridMultilevel"/>
    <w:tmpl w:val="DA00C006"/>
    <w:lvl w:ilvl="0" w:tplc="D826B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4D7CF2"/>
    <w:multiLevelType w:val="hybridMultilevel"/>
    <w:tmpl w:val="B31CEE0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11DA"/>
    <w:multiLevelType w:val="hybridMultilevel"/>
    <w:tmpl w:val="3ABC96FE"/>
    <w:lvl w:ilvl="0" w:tplc="56822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F50BB2"/>
    <w:multiLevelType w:val="hybridMultilevel"/>
    <w:tmpl w:val="3628FE6C"/>
    <w:lvl w:ilvl="0" w:tplc="16145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22482"/>
    <w:multiLevelType w:val="hybridMultilevel"/>
    <w:tmpl w:val="3BEC551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F0"/>
    <w:rsid w:val="00006E78"/>
    <w:rsid w:val="00020339"/>
    <w:rsid w:val="000573BD"/>
    <w:rsid w:val="00076676"/>
    <w:rsid w:val="00084928"/>
    <w:rsid w:val="0009392E"/>
    <w:rsid w:val="000962C1"/>
    <w:rsid w:val="000C1D22"/>
    <w:rsid w:val="00157E4E"/>
    <w:rsid w:val="00187B7F"/>
    <w:rsid w:val="001C57C4"/>
    <w:rsid w:val="002402F7"/>
    <w:rsid w:val="0026013F"/>
    <w:rsid w:val="002913EC"/>
    <w:rsid w:val="002E142B"/>
    <w:rsid w:val="002E1FB4"/>
    <w:rsid w:val="00314D26"/>
    <w:rsid w:val="00334F3C"/>
    <w:rsid w:val="00346D15"/>
    <w:rsid w:val="00392FFA"/>
    <w:rsid w:val="003A674F"/>
    <w:rsid w:val="003D1BBF"/>
    <w:rsid w:val="003D6069"/>
    <w:rsid w:val="003E6F40"/>
    <w:rsid w:val="0043718F"/>
    <w:rsid w:val="00462107"/>
    <w:rsid w:val="00465407"/>
    <w:rsid w:val="004710B6"/>
    <w:rsid w:val="00472D4F"/>
    <w:rsid w:val="00473DC7"/>
    <w:rsid w:val="004D347E"/>
    <w:rsid w:val="004D6896"/>
    <w:rsid w:val="004F67C7"/>
    <w:rsid w:val="005257CE"/>
    <w:rsid w:val="00570841"/>
    <w:rsid w:val="00582AD4"/>
    <w:rsid w:val="005942B2"/>
    <w:rsid w:val="0059743A"/>
    <w:rsid w:val="00627C79"/>
    <w:rsid w:val="00633BF5"/>
    <w:rsid w:val="0069284F"/>
    <w:rsid w:val="006B340F"/>
    <w:rsid w:val="00722020"/>
    <w:rsid w:val="007241FF"/>
    <w:rsid w:val="007B7DAD"/>
    <w:rsid w:val="007C7F99"/>
    <w:rsid w:val="007D1071"/>
    <w:rsid w:val="007D2F67"/>
    <w:rsid w:val="007F117B"/>
    <w:rsid w:val="00823B32"/>
    <w:rsid w:val="008257F0"/>
    <w:rsid w:val="008423AA"/>
    <w:rsid w:val="008470FB"/>
    <w:rsid w:val="0087667A"/>
    <w:rsid w:val="008A0500"/>
    <w:rsid w:val="008A68E6"/>
    <w:rsid w:val="0090072E"/>
    <w:rsid w:val="009034CC"/>
    <w:rsid w:val="0090441C"/>
    <w:rsid w:val="00914863"/>
    <w:rsid w:val="00995935"/>
    <w:rsid w:val="009A178A"/>
    <w:rsid w:val="009A5CA4"/>
    <w:rsid w:val="009F13B3"/>
    <w:rsid w:val="00A04A1A"/>
    <w:rsid w:val="00A128C1"/>
    <w:rsid w:val="00A21483"/>
    <w:rsid w:val="00A264D1"/>
    <w:rsid w:val="00AB2923"/>
    <w:rsid w:val="00AB3BEB"/>
    <w:rsid w:val="00AC718F"/>
    <w:rsid w:val="00B16464"/>
    <w:rsid w:val="00B57999"/>
    <w:rsid w:val="00B60F5B"/>
    <w:rsid w:val="00B75676"/>
    <w:rsid w:val="00B8600A"/>
    <w:rsid w:val="00BD415B"/>
    <w:rsid w:val="00BD6F5A"/>
    <w:rsid w:val="00BE0B11"/>
    <w:rsid w:val="00C002FF"/>
    <w:rsid w:val="00C04D8F"/>
    <w:rsid w:val="00C07043"/>
    <w:rsid w:val="00C32E76"/>
    <w:rsid w:val="00C44802"/>
    <w:rsid w:val="00C75A77"/>
    <w:rsid w:val="00CA4439"/>
    <w:rsid w:val="00CD4F30"/>
    <w:rsid w:val="00D235FC"/>
    <w:rsid w:val="00D63963"/>
    <w:rsid w:val="00D70CEE"/>
    <w:rsid w:val="00D76D1F"/>
    <w:rsid w:val="00D83154"/>
    <w:rsid w:val="00DA319E"/>
    <w:rsid w:val="00DB19B9"/>
    <w:rsid w:val="00DE3F04"/>
    <w:rsid w:val="00DF321C"/>
    <w:rsid w:val="00E20F7A"/>
    <w:rsid w:val="00E251DF"/>
    <w:rsid w:val="00E272F8"/>
    <w:rsid w:val="00E6603D"/>
    <w:rsid w:val="00E667D4"/>
    <w:rsid w:val="00E72E05"/>
    <w:rsid w:val="00E7400B"/>
    <w:rsid w:val="00E92B5C"/>
    <w:rsid w:val="00EC3ABD"/>
    <w:rsid w:val="00EE6905"/>
    <w:rsid w:val="00F00ABD"/>
    <w:rsid w:val="00F16988"/>
    <w:rsid w:val="00F703DC"/>
    <w:rsid w:val="00F72F5C"/>
    <w:rsid w:val="00F73753"/>
    <w:rsid w:val="00F946EA"/>
    <w:rsid w:val="00FC128E"/>
    <w:rsid w:val="00FC330A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35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5F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70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70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70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70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70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35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5F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70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70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70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70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7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Millenaar</dc:creator>
  <cp:lastModifiedBy>Guus Geurts</cp:lastModifiedBy>
  <cp:revision>2</cp:revision>
  <dcterms:created xsi:type="dcterms:W3CDTF">2020-08-11T13:13:00Z</dcterms:created>
  <dcterms:modified xsi:type="dcterms:W3CDTF">2020-08-11T13:13:00Z</dcterms:modified>
</cp:coreProperties>
</file>